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30B99" w14:textId="77777777" w:rsidR="002C2E2B" w:rsidRPr="003440ED" w:rsidRDefault="002C2E2B" w:rsidP="00A0328E">
      <w:pPr>
        <w:jc w:val="both"/>
        <w:rPr>
          <w:rFonts w:ascii="Arial Narrow" w:hAnsi="Arial Narrow"/>
          <w:sz w:val="24"/>
          <w:szCs w:val="24"/>
        </w:rPr>
      </w:pPr>
    </w:p>
    <w:p w14:paraId="79F30B9A" w14:textId="77777777" w:rsidR="002C2E2B" w:rsidRPr="003440ED" w:rsidRDefault="002C2E2B" w:rsidP="00A0328E">
      <w:pPr>
        <w:jc w:val="both"/>
        <w:rPr>
          <w:rFonts w:ascii="Arial Narrow" w:hAnsi="Arial Narrow"/>
          <w:sz w:val="24"/>
          <w:szCs w:val="24"/>
        </w:rPr>
      </w:pPr>
    </w:p>
    <w:p w14:paraId="79F30B9B" w14:textId="77777777" w:rsidR="002C2E2B" w:rsidRPr="003440ED" w:rsidRDefault="002C2E2B" w:rsidP="00A0328E">
      <w:pPr>
        <w:jc w:val="both"/>
        <w:rPr>
          <w:rFonts w:ascii="Arial Narrow" w:hAnsi="Arial Narrow"/>
          <w:sz w:val="24"/>
          <w:szCs w:val="24"/>
        </w:rPr>
      </w:pPr>
    </w:p>
    <w:p w14:paraId="79F30B9C" w14:textId="77777777" w:rsidR="002C2E2B" w:rsidRPr="003440ED" w:rsidRDefault="002C2E2B" w:rsidP="00A0328E">
      <w:pPr>
        <w:jc w:val="both"/>
        <w:rPr>
          <w:rFonts w:ascii="Arial Narrow" w:hAnsi="Arial Narrow"/>
          <w:sz w:val="24"/>
          <w:szCs w:val="24"/>
        </w:rPr>
      </w:pPr>
    </w:p>
    <w:p w14:paraId="79F30B9D" w14:textId="77777777" w:rsidR="002C2E2B" w:rsidRPr="003440ED" w:rsidRDefault="002C2E2B" w:rsidP="00A0328E">
      <w:pPr>
        <w:jc w:val="both"/>
        <w:rPr>
          <w:rFonts w:ascii="Arial Narrow" w:hAnsi="Arial Narrow"/>
          <w:sz w:val="24"/>
          <w:szCs w:val="24"/>
        </w:rPr>
      </w:pPr>
    </w:p>
    <w:p w14:paraId="79F30B9E" w14:textId="77777777" w:rsidR="002C2E2B" w:rsidRPr="003440ED" w:rsidRDefault="002C2E2B" w:rsidP="00A0328E">
      <w:pPr>
        <w:jc w:val="both"/>
        <w:rPr>
          <w:rFonts w:ascii="Arial Narrow" w:hAnsi="Arial Narrow"/>
          <w:sz w:val="24"/>
          <w:szCs w:val="24"/>
        </w:rPr>
      </w:pPr>
    </w:p>
    <w:p w14:paraId="79F30B9F" w14:textId="77777777" w:rsidR="002C2E2B" w:rsidRPr="003440ED" w:rsidRDefault="002C2E2B" w:rsidP="00A0328E">
      <w:pPr>
        <w:jc w:val="both"/>
        <w:rPr>
          <w:rFonts w:ascii="Arial Narrow" w:hAnsi="Arial Narrow"/>
          <w:sz w:val="24"/>
          <w:szCs w:val="24"/>
        </w:rPr>
      </w:pPr>
    </w:p>
    <w:p w14:paraId="79F30BA0" w14:textId="77777777" w:rsidR="002C2E2B" w:rsidRPr="003440ED" w:rsidRDefault="002C2E2B" w:rsidP="00A0328E">
      <w:pPr>
        <w:jc w:val="both"/>
        <w:rPr>
          <w:rFonts w:ascii="Arial Narrow" w:hAnsi="Arial Narrow"/>
          <w:sz w:val="24"/>
          <w:szCs w:val="24"/>
        </w:rPr>
      </w:pPr>
    </w:p>
    <w:p w14:paraId="79F30BA1" w14:textId="77777777" w:rsidR="002C2E2B" w:rsidRPr="003440ED" w:rsidRDefault="002C2E2B" w:rsidP="00A0328E">
      <w:pPr>
        <w:jc w:val="both"/>
        <w:rPr>
          <w:rFonts w:ascii="Arial Narrow" w:hAnsi="Arial Narrow"/>
          <w:sz w:val="24"/>
          <w:szCs w:val="24"/>
        </w:rPr>
      </w:pPr>
    </w:p>
    <w:p w14:paraId="79F30BA3" w14:textId="5FD1CE12" w:rsidR="00AA2D5B" w:rsidRPr="003440ED" w:rsidRDefault="00F62EB5" w:rsidP="00036F34">
      <w:pPr>
        <w:jc w:val="both"/>
        <w:rPr>
          <w:rFonts w:ascii="Arial Narrow" w:hAnsi="Arial Narrow"/>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r w:rsidRPr="003440ED">
        <w:rPr>
          <w:rFonts w:ascii="Arial Narrow" w:hAnsi="Arial Narrow"/>
          <w:noProof/>
          <w:sz w:val="24"/>
          <w:szCs w:val="24"/>
          <w:lang w:eastAsia="es-CO"/>
        </w:rPr>
        <w:drawing>
          <wp:anchor distT="0" distB="0" distL="114300" distR="114300" simplePos="0" relativeHeight="251658240" behindDoc="0" locked="0" layoutInCell="1" allowOverlap="1" wp14:anchorId="79F30C30" wp14:editId="79F30C31">
            <wp:simplePos x="0" y="0"/>
            <wp:positionH relativeFrom="margin">
              <wp:align>left</wp:align>
            </wp:positionH>
            <wp:positionV relativeFrom="margin">
              <wp:posOffset>2862580</wp:posOffset>
            </wp:positionV>
            <wp:extent cx="5872480" cy="1752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MA.JPG"/>
                    <pic:cNvPicPr/>
                  </pic:nvPicPr>
                  <pic:blipFill rotWithShape="1">
                    <a:blip r:embed="rId8" cstate="print">
                      <a:extLst>
                        <a:ext uri="{28A0092B-C50C-407E-A947-70E740481C1C}">
                          <a14:useLocalDpi xmlns:a14="http://schemas.microsoft.com/office/drawing/2010/main" val="0"/>
                        </a:ext>
                      </a:extLst>
                    </a:blip>
                    <a:srcRect l="12833" r="8924" b="84892"/>
                    <a:stretch/>
                  </pic:blipFill>
                  <pic:spPr bwMode="auto">
                    <a:xfrm>
                      <a:off x="0" y="0"/>
                      <a:ext cx="5873826" cy="175286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F30BA4" w14:textId="77777777" w:rsidR="002C2E2B" w:rsidRPr="003440ED" w:rsidRDefault="002C2E2B" w:rsidP="00A0328E">
      <w:pPr>
        <w:jc w:val="both"/>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p>
    <w:p w14:paraId="79F30BA5" w14:textId="77777777" w:rsidR="002C2E2B" w:rsidRPr="003440ED" w:rsidRDefault="002C2E2B" w:rsidP="00A0328E">
      <w:pPr>
        <w:jc w:val="both"/>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p>
    <w:p w14:paraId="79F30BA6" w14:textId="77777777" w:rsidR="002C2E2B" w:rsidRPr="003440ED" w:rsidRDefault="002C2E2B" w:rsidP="00A0328E">
      <w:pPr>
        <w:jc w:val="both"/>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p>
    <w:p w14:paraId="79F30BA7" w14:textId="77777777" w:rsidR="002C2E2B" w:rsidRPr="003440ED" w:rsidRDefault="002C2E2B" w:rsidP="00A0328E">
      <w:pPr>
        <w:jc w:val="both"/>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p>
    <w:p w14:paraId="79F30BA8" w14:textId="77777777" w:rsidR="002C2E2B" w:rsidRPr="003440ED" w:rsidRDefault="002C2E2B" w:rsidP="00A0328E">
      <w:pPr>
        <w:jc w:val="both"/>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p>
    <w:p w14:paraId="79F30BA9" w14:textId="77777777" w:rsidR="002C2E2B" w:rsidRPr="003440ED" w:rsidRDefault="002C2E2B" w:rsidP="00A0328E">
      <w:pPr>
        <w:jc w:val="both"/>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p>
    <w:p w14:paraId="79F30BAA" w14:textId="77777777" w:rsidR="002C2E2B" w:rsidRPr="003440ED" w:rsidRDefault="002C2E2B" w:rsidP="00A0328E">
      <w:pPr>
        <w:jc w:val="both"/>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p>
    <w:p w14:paraId="79F30BAB" w14:textId="77777777" w:rsidR="002C2E2B" w:rsidRPr="003440ED" w:rsidRDefault="002C2E2B" w:rsidP="00A0328E">
      <w:pPr>
        <w:jc w:val="both"/>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p>
    <w:p w14:paraId="79F30BAC" w14:textId="77777777" w:rsidR="001A1B7E" w:rsidRPr="003440ED" w:rsidRDefault="001A1B7E" w:rsidP="00A0328E">
      <w:pPr>
        <w:jc w:val="both"/>
        <w:rPr>
          <w:rFonts w:ascii="Arial Narrow" w:hAnsi="Arial Narrow" w:cs="Segoe UI"/>
          <w:b/>
          <w:sz w:val="24"/>
          <w:szCs w:val="24"/>
        </w:rPr>
      </w:pPr>
    </w:p>
    <w:p w14:paraId="79F30BAD" w14:textId="77777777" w:rsidR="00BC26BF" w:rsidRPr="003440ED" w:rsidRDefault="00BC26BF" w:rsidP="00A0328E">
      <w:pPr>
        <w:jc w:val="both"/>
        <w:rPr>
          <w:rFonts w:ascii="Arial Narrow" w:hAnsi="Arial Narrow" w:cs="Segoe UI"/>
          <w:b/>
          <w:sz w:val="24"/>
          <w:szCs w:val="24"/>
        </w:rPr>
      </w:pPr>
    </w:p>
    <w:sdt>
      <w:sdtPr>
        <w:rPr>
          <w:rFonts w:ascii="Arial Narrow" w:eastAsiaTheme="minorEastAsia" w:hAnsi="Arial Narrow" w:cstheme="minorBidi"/>
          <w:b w:val="0"/>
          <w:bCs w:val="0"/>
          <w:smallCaps w:val="0"/>
          <w:color w:val="auto"/>
          <w:sz w:val="22"/>
          <w:szCs w:val="22"/>
          <w:lang w:val="es-ES"/>
        </w:rPr>
        <w:id w:val="-1864355296"/>
        <w:docPartObj>
          <w:docPartGallery w:val="Table of Contents"/>
          <w:docPartUnique/>
        </w:docPartObj>
      </w:sdtPr>
      <w:sdtEndPr/>
      <w:sdtContent>
        <w:p w14:paraId="79F30BAE" w14:textId="77777777" w:rsidR="00962E31" w:rsidRPr="003440ED" w:rsidRDefault="007F1584" w:rsidP="00CC6A17">
          <w:pPr>
            <w:pStyle w:val="TtuloTDC"/>
            <w:numPr>
              <w:ilvl w:val="0"/>
              <w:numId w:val="0"/>
            </w:numPr>
            <w:ind w:left="432"/>
            <w:rPr>
              <w:rStyle w:val="Ttulo1Car"/>
              <w:rFonts w:ascii="Arial Narrow" w:hAnsi="Arial Narrow"/>
              <w:b/>
              <w:sz w:val="32"/>
              <w:szCs w:val="32"/>
            </w:rPr>
          </w:pPr>
          <w:r w:rsidRPr="003440ED">
            <w:rPr>
              <w:rStyle w:val="Ttulo1Car"/>
              <w:rFonts w:ascii="Arial Narrow" w:hAnsi="Arial Narrow"/>
              <w:b/>
              <w:sz w:val="32"/>
              <w:szCs w:val="32"/>
            </w:rPr>
            <w:t>CONTENIDO</w:t>
          </w:r>
        </w:p>
        <w:p w14:paraId="32015C0C" w14:textId="4427B32A" w:rsidR="00712B52" w:rsidRDefault="00962E31">
          <w:pPr>
            <w:pStyle w:val="TDC1"/>
            <w:rPr>
              <w:noProof/>
              <w:lang w:eastAsia="es-CO"/>
            </w:rPr>
          </w:pPr>
          <w:r w:rsidRPr="003440ED">
            <w:rPr>
              <w:rFonts w:ascii="Arial Narrow" w:hAnsi="Arial Narrow"/>
              <w:sz w:val="24"/>
              <w:szCs w:val="24"/>
            </w:rPr>
            <w:fldChar w:fldCharType="begin"/>
          </w:r>
          <w:r w:rsidRPr="003440ED">
            <w:rPr>
              <w:rFonts w:ascii="Arial Narrow" w:hAnsi="Arial Narrow"/>
              <w:sz w:val="24"/>
              <w:szCs w:val="24"/>
            </w:rPr>
            <w:instrText xml:space="preserve"> TOC \o "1-3" \h \z \u </w:instrText>
          </w:r>
          <w:r w:rsidRPr="003440ED">
            <w:rPr>
              <w:rFonts w:ascii="Arial Narrow" w:hAnsi="Arial Narrow"/>
              <w:sz w:val="24"/>
              <w:szCs w:val="24"/>
            </w:rPr>
            <w:fldChar w:fldCharType="separate"/>
          </w:r>
          <w:hyperlink w:anchor="_Toc66700970" w:history="1">
            <w:r w:rsidR="00712B52" w:rsidRPr="00221CAF">
              <w:rPr>
                <w:rStyle w:val="Hipervnculo"/>
                <w:rFonts w:ascii="Arial Narrow" w:hAnsi="Arial Narrow"/>
                <w:noProof/>
              </w:rPr>
              <w:t>1.</w:t>
            </w:r>
            <w:r w:rsidR="00712B52">
              <w:rPr>
                <w:noProof/>
                <w:lang w:eastAsia="es-CO"/>
              </w:rPr>
              <w:tab/>
            </w:r>
            <w:r w:rsidR="00712B52" w:rsidRPr="00221CAF">
              <w:rPr>
                <w:rStyle w:val="Hipervnculo"/>
                <w:rFonts w:ascii="Arial Narrow" w:hAnsi="Arial Narrow"/>
                <w:noProof/>
              </w:rPr>
              <w:t>Presentación</w:t>
            </w:r>
            <w:r w:rsidR="00712B52">
              <w:rPr>
                <w:noProof/>
                <w:webHidden/>
              </w:rPr>
              <w:tab/>
            </w:r>
            <w:r w:rsidR="00712B52">
              <w:rPr>
                <w:noProof/>
                <w:webHidden/>
              </w:rPr>
              <w:fldChar w:fldCharType="begin"/>
            </w:r>
            <w:r w:rsidR="00712B52">
              <w:rPr>
                <w:noProof/>
                <w:webHidden/>
              </w:rPr>
              <w:instrText xml:space="preserve"> PAGEREF _Toc66700970 \h </w:instrText>
            </w:r>
            <w:r w:rsidR="00712B52">
              <w:rPr>
                <w:noProof/>
                <w:webHidden/>
              </w:rPr>
            </w:r>
            <w:r w:rsidR="00712B52">
              <w:rPr>
                <w:noProof/>
                <w:webHidden/>
              </w:rPr>
              <w:fldChar w:fldCharType="separate"/>
            </w:r>
            <w:r w:rsidR="00712B52">
              <w:rPr>
                <w:noProof/>
                <w:webHidden/>
              </w:rPr>
              <w:t>2</w:t>
            </w:r>
            <w:r w:rsidR="00712B52">
              <w:rPr>
                <w:noProof/>
                <w:webHidden/>
              </w:rPr>
              <w:fldChar w:fldCharType="end"/>
            </w:r>
          </w:hyperlink>
        </w:p>
        <w:p w14:paraId="79351917" w14:textId="45059372" w:rsidR="00712B52" w:rsidRDefault="00712B52">
          <w:pPr>
            <w:pStyle w:val="TDC1"/>
            <w:rPr>
              <w:noProof/>
              <w:lang w:eastAsia="es-CO"/>
            </w:rPr>
          </w:pPr>
          <w:hyperlink w:anchor="_Toc66700971" w:history="1">
            <w:r w:rsidRPr="00221CAF">
              <w:rPr>
                <w:rStyle w:val="Hipervnculo"/>
                <w:rFonts w:ascii="Arial Narrow" w:hAnsi="Arial Narrow"/>
                <w:noProof/>
              </w:rPr>
              <w:t>2.</w:t>
            </w:r>
            <w:r>
              <w:rPr>
                <w:noProof/>
                <w:lang w:eastAsia="es-CO"/>
              </w:rPr>
              <w:tab/>
            </w:r>
            <w:r w:rsidRPr="00221CAF">
              <w:rPr>
                <w:rStyle w:val="Hipervnculo"/>
                <w:rFonts w:ascii="Arial Narrow" w:hAnsi="Arial Narrow"/>
                <w:noProof/>
              </w:rPr>
              <w:t>Objetivo</w:t>
            </w:r>
            <w:r>
              <w:rPr>
                <w:noProof/>
                <w:webHidden/>
              </w:rPr>
              <w:tab/>
            </w:r>
            <w:r>
              <w:rPr>
                <w:noProof/>
                <w:webHidden/>
              </w:rPr>
              <w:fldChar w:fldCharType="begin"/>
            </w:r>
            <w:r>
              <w:rPr>
                <w:noProof/>
                <w:webHidden/>
              </w:rPr>
              <w:instrText xml:space="preserve"> PAGEREF _Toc66700971 \h </w:instrText>
            </w:r>
            <w:r>
              <w:rPr>
                <w:noProof/>
                <w:webHidden/>
              </w:rPr>
            </w:r>
            <w:r>
              <w:rPr>
                <w:noProof/>
                <w:webHidden/>
              </w:rPr>
              <w:fldChar w:fldCharType="separate"/>
            </w:r>
            <w:r>
              <w:rPr>
                <w:noProof/>
                <w:webHidden/>
              </w:rPr>
              <w:t>3</w:t>
            </w:r>
            <w:r>
              <w:rPr>
                <w:noProof/>
                <w:webHidden/>
              </w:rPr>
              <w:fldChar w:fldCharType="end"/>
            </w:r>
          </w:hyperlink>
        </w:p>
        <w:p w14:paraId="0510744E" w14:textId="086ECF76" w:rsidR="00712B52" w:rsidRDefault="00712B52">
          <w:pPr>
            <w:pStyle w:val="TDC1"/>
            <w:rPr>
              <w:noProof/>
              <w:lang w:eastAsia="es-CO"/>
            </w:rPr>
          </w:pPr>
          <w:hyperlink w:anchor="_Toc66700972" w:history="1">
            <w:r w:rsidRPr="00221CAF">
              <w:rPr>
                <w:rStyle w:val="Hipervnculo"/>
                <w:rFonts w:ascii="Arial Narrow" w:hAnsi="Arial Narrow"/>
                <w:noProof/>
              </w:rPr>
              <w:t>3.</w:t>
            </w:r>
            <w:r>
              <w:rPr>
                <w:noProof/>
                <w:lang w:eastAsia="es-CO"/>
              </w:rPr>
              <w:tab/>
            </w:r>
            <w:r w:rsidRPr="00221CAF">
              <w:rPr>
                <w:rStyle w:val="Hipervnculo"/>
                <w:rFonts w:ascii="Arial Narrow" w:hAnsi="Arial Narrow"/>
                <w:noProof/>
              </w:rPr>
              <w:t>Requisitos mínimos</w:t>
            </w:r>
            <w:r>
              <w:rPr>
                <w:noProof/>
                <w:webHidden/>
              </w:rPr>
              <w:tab/>
            </w:r>
            <w:r>
              <w:rPr>
                <w:noProof/>
                <w:webHidden/>
              </w:rPr>
              <w:fldChar w:fldCharType="begin"/>
            </w:r>
            <w:r>
              <w:rPr>
                <w:noProof/>
                <w:webHidden/>
              </w:rPr>
              <w:instrText xml:space="preserve"> PAGEREF _Toc66700972 \h </w:instrText>
            </w:r>
            <w:r>
              <w:rPr>
                <w:noProof/>
                <w:webHidden/>
              </w:rPr>
            </w:r>
            <w:r>
              <w:rPr>
                <w:noProof/>
                <w:webHidden/>
              </w:rPr>
              <w:fldChar w:fldCharType="separate"/>
            </w:r>
            <w:r>
              <w:rPr>
                <w:noProof/>
                <w:webHidden/>
              </w:rPr>
              <w:t>3</w:t>
            </w:r>
            <w:r>
              <w:rPr>
                <w:noProof/>
                <w:webHidden/>
              </w:rPr>
              <w:fldChar w:fldCharType="end"/>
            </w:r>
          </w:hyperlink>
        </w:p>
        <w:p w14:paraId="634A8C01" w14:textId="42F5E557" w:rsidR="00712B52" w:rsidRDefault="00712B52">
          <w:pPr>
            <w:pStyle w:val="TDC1"/>
            <w:rPr>
              <w:noProof/>
              <w:lang w:eastAsia="es-CO"/>
            </w:rPr>
          </w:pPr>
          <w:hyperlink w:anchor="_Toc66700973" w:history="1">
            <w:r w:rsidRPr="00221CAF">
              <w:rPr>
                <w:rStyle w:val="Hipervnculo"/>
                <w:rFonts w:ascii="Arial Narrow" w:hAnsi="Arial Narrow"/>
                <w:noProof/>
              </w:rPr>
              <w:t>4.</w:t>
            </w:r>
            <w:r>
              <w:rPr>
                <w:noProof/>
                <w:lang w:eastAsia="es-CO"/>
              </w:rPr>
              <w:tab/>
            </w:r>
            <w:r w:rsidRPr="00221CAF">
              <w:rPr>
                <w:rStyle w:val="Hipervnculo"/>
                <w:rFonts w:ascii="Arial Narrow" w:hAnsi="Arial Narrow"/>
                <w:noProof/>
              </w:rPr>
              <w:t>instituciones adheridas a PALOMA</w:t>
            </w:r>
            <w:r>
              <w:rPr>
                <w:noProof/>
                <w:webHidden/>
              </w:rPr>
              <w:tab/>
            </w:r>
            <w:r>
              <w:rPr>
                <w:noProof/>
                <w:webHidden/>
              </w:rPr>
              <w:fldChar w:fldCharType="begin"/>
            </w:r>
            <w:r>
              <w:rPr>
                <w:noProof/>
                <w:webHidden/>
              </w:rPr>
              <w:instrText xml:space="preserve"> PAGEREF _Toc66700973 \h </w:instrText>
            </w:r>
            <w:r>
              <w:rPr>
                <w:noProof/>
                <w:webHidden/>
              </w:rPr>
            </w:r>
            <w:r>
              <w:rPr>
                <w:noProof/>
                <w:webHidden/>
              </w:rPr>
              <w:fldChar w:fldCharType="separate"/>
            </w:r>
            <w:r>
              <w:rPr>
                <w:noProof/>
                <w:webHidden/>
              </w:rPr>
              <w:t>3</w:t>
            </w:r>
            <w:r>
              <w:rPr>
                <w:noProof/>
                <w:webHidden/>
              </w:rPr>
              <w:fldChar w:fldCharType="end"/>
            </w:r>
          </w:hyperlink>
        </w:p>
        <w:p w14:paraId="3DEA00FE" w14:textId="080EA99F" w:rsidR="00712B52" w:rsidRDefault="00712B52">
          <w:pPr>
            <w:pStyle w:val="TDC1"/>
            <w:rPr>
              <w:noProof/>
              <w:lang w:eastAsia="es-CO"/>
            </w:rPr>
          </w:pPr>
          <w:hyperlink w:anchor="_Toc66700974" w:history="1">
            <w:r w:rsidRPr="00221CAF">
              <w:rPr>
                <w:rStyle w:val="Hipervnculo"/>
                <w:rFonts w:ascii="Arial Narrow" w:hAnsi="Arial Narrow"/>
                <w:noProof/>
              </w:rPr>
              <w:t>5.</w:t>
            </w:r>
            <w:r>
              <w:rPr>
                <w:noProof/>
                <w:lang w:eastAsia="es-CO"/>
              </w:rPr>
              <w:tab/>
            </w:r>
            <w:r w:rsidRPr="00221CAF">
              <w:rPr>
                <w:rStyle w:val="Hipervnculo"/>
                <w:rFonts w:ascii="Arial Narrow" w:hAnsi="Arial Narrow"/>
                <w:noProof/>
              </w:rPr>
              <w:t>Proceso de postulación</w:t>
            </w:r>
            <w:r>
              <w:rPr>
                <w:noProof/>
                <w:webHidden/>
              </w:rPr>
              <w:tab/>
            </w:r>
            <w:r>
              <w:rPr>
                <w:noProof/>
                <w:webHidden/>
              </w:rPr>
              <w:fldChar w:fldCharType="begin"/>
            </w:r>
            <w:r>
              <w:rPr>
                <w:noProof/>
                <w:webHidden/>
              </w:rPr>
              <w:instrText xml:space="preserve"> PAGEREF _Toc66700974 \h </w:instrText>
            </w:r>
            <w:r>
              <w:rPr>
                <w:noProof/>
                <w:webHidden/>
              </w:rPr>
            </w:r>
            <w:r>
              <w:rPr>
                <w:noProof/>
                <w:webHidden/>
              </w:rPr>
              <w:fldChar w:fldCharType="separate"/>
            </w:r>
            <w:r>
              <w:rPr>
                <w:noProof/>
                <w:webHidden/>
              </w:rPr>
              <w:t>4</w:t>
            </w:r>
            <w:r>
              <w:rPr>
                <w:noProof/>
                <w:webHidden/>
              </w:rPr>
              <w:fldChar w:fldCharType="end"/>
            </w:r>
          </w:hyperlink>
        </w:p>
        <w:p w14:paraId="5534E910" w14:textId="34CB5609" w:rsidR="00712B52" w:rsidRDefault="00712B52">
          <w:pPr>
            <w:pStyle w:val="TDC1"/>
            <w:rPr>
              <w:noProof/>
              <w:lang w:eastAsia="es-CO"/>
            </w:rPr>
          </w:pPr>
          <w:hyperlink w:anchor="_Toc66700975" w:history="1">
            <w:r w:rsidRPr="00221CAF">
              <w:rPr>
                <w:rStyle w:val="Hipervnculo"/>
                <w:rFonts w:ascii="Arial Narrow" w:hAnsi="Arial Narrow"/>
                <w:noProof/>
              </w:rPr>
              <w:t>6.</w:t>
            </w:r>
            <w:r>
              <w:rPr>
                <w:noProof/>
                <w:lang w:eastAsia="es-CO"/>
              </w:rPr>
              <w:tab/>
            </w:r>
            <w:r w:rsidRPr="00221CAF">
              <w:rPr>
                <w:rStyle w:val="Hipervnculo"/>
                <w:rFonts w:ascii="Arial Narrow" w:hAnsi="Arial Narrow"/>
                <w:noProof/>
              </w:rPr>
              <w:t>Criterios de selección</w:t>
            </w:r>
            <w:r>
              <w:rPr>
                <w:noProof/>
                <w:webHidden/>
              </w:rPr>
              <w:tab/>
            </w:r>
            <w:r>
              <w:rPr>
                <w:noProof/>
                <w:webHidden/>
              </w:rPr>
              <w:fldChar w:fldCharType="begin"/>
            </w:r>
            <w:r>
              <w:rPr>
                <w:noProof/>
                <w:webHidden/>
              </w:rPr>
              <w:instrText xml:space="preserve"> PAGEREF _Toc66700975 \h </w:instrText>
            </w:r>
            <w:r>
              <w:rPr>
                <w:noProof/>
                <w:webHidden/>
              </w:rPr>
            </w:r>
            <w:r>
              <w:rPr>
                <w:noProof/>
                <w:webHidden/>
              </w:rPr>
              <w:fldChar w:fldCharType="separate"/>
            </w:r>
            <w:r>
              <w:rPr>
                <w:noProof/>
                <w:webHidden/>
              </w:rPr>
              <w:t>5</w:t>
            </w:r>
            <w:r>
              <w:rPr>
                <w:noProof/>
                <w:webHidden/>
              </w:rPr>
              <w:fldChar w:fldCharType="end"/>
            </w:r>
          </w:hyperlink>
        </w:p>
        <w:p w14:paraId="69DDEE04" w14:textId="1BEEE198" w:rsidR="00712B52" w:rsidRDefault="00712B52">
          <w:pPr>
            <w:pStyle w:val="TDC1"/>
            <w:rPr>
              <w:noProof/>
              <w:lang w:eastAsia="es-CO"/>
            </w:rPr>
          </w:pPr>
          <w:hyperlink w:anchor="_Toc66700976" w:history="1">
            <w:r w:rsidRPr="00221CAF">
              <w:rPr>
                <w:rStyle w:val="Hipervnculo"/>
                <w:rFonts w:ascii="Arial Narrow" w:hAnsi="Arial Narrow"/>
                <w:noProof/>
              </w:rPr>
              <w:t>7.</w:t>
            </w:r>
            <w:r>
              <w:rPr>
                <w:noProof/>
                <w:lang w:eastAsia="es-CO"/>
              </w:rPr>
              <w:tab/>
            </w:r>
            <w:r w:rsidRPr="00221CAF">
              <w:rPr>
                <w:rStyle w:val="Hipervnculo"/>
                <w:rFonts w:ascii="Arial Narrow" w:hAnsi="Arial Narrow"/>
                <w:noProof/>
              </w:rPr>
              <w:t>Rondas de selección</w:t>
            </w:r>
            <w:r>
              <w:rPr>
                <w:noProof/>
                <w:webHidden/>
              </w:rPr>
              <w:tab/>
            </w:r>
            <w:r>
              <w:rPr>
                <w:noProof/>
                <w:webHidden/>
              </w:rPr>
              <w:fldChar w:fldCharType="begin"/>
            </w:r>
            <w:r>
              <w:rPr>
                <w:noProof/>
                <w:webHidden/>
              </w:rPr>
              <w:instrText xml:space="preserve"> PAGEREF _Toc66700976 \h </w:instrText>
            </w:r>
            <w:r>
              <w:rPr>
                <w:noProof/>
                <w:webHidden/>
              </w:rPr>
            </w:r>
            <w:r>
              <w:rPr>
                <w:noProof/>
                <w:webHidden/>
              </w:rPr>
              <w:fldChar w:fldCharType="separate"/>
            </w:r>
            <w:r>
              <w:rPr>
                <w:noProof/>
                <w:webHidden/>
              </w:rPr>
              <w:t>5</w:t>
            </w:r>
            <w:r>
              <w:rPr>
                <w:noProof/>
                <w:webHidden/>
              </w:rPr>
              <w:fldChar w:fldCharType="end"/>
            </w:r>
          </w:hyperlink>
        </w:p>
        <w:p w14:paraId="0200FC2E" w14:textId="55E5419C" w:rsidR="00712B52" w:rsidRDefault="00712B52">
          <w:pPr>
            <w:pStyle w:val="TDC1"/>
            <w:rPr>
              <w:noProof/>
              <w:lang w:eastAsia="es-CO"/>
            </w:rPr>
          </w:pPr>
          <w:hyperlink w:anchor="_Toc66700977" w:history="1">
            <w:r w:rsidRPr="00221CAF">
              <w:rPr>
                <w:rStyle w:val="Hipervnculo"/>
                <w:rFonts w:ascii="Arial Narrow" w:hAnsi="Arial Narrow"/>
                <w:noProof/>
              </w:rPr>
              <w:t>8.</w:t>
            </w:r>
            <w:r>
              <w:rPr>
                <w:noProof/>
                <w:lang w:eastAsia="es-CO"/>
              </w:rPr>
              <w:tab/>
            </w:r>
            <w:r w:rsidRPr="00221CAF">
              <w:rPr>
                <w:rStyle w:val="Hipervnculo"/>
                <w:rFonts w:ascii="Arial Narrow" w:hAnsi="Arial Narrow"/>
                <w:noProof/>
              </w:rPr>
              <w:t>Respuesta Solicitud Movilidad</w:t>
            </w:r>
            <w:r>
              <w:rPr>
                <w:noProof/>
                <w:webHidden/>
              </w:rPr>
              <w:tab/>
            </w:r>
            <w:r>
              <w:rPr>
                <w:noProof/>
                <w:webHidden/>
              </w:rPr>
              <w:fldChar w:fldCharType="begin"/>
            </w:r>
            <w:r>
              <w:rPr>
                <w:noProof/>
                <w:webHidden/>
              </w:rPr>
              <w:instrText xml:space="preserve"> PAGEREF _Toc66700977 \h </w:instrText>
            </w:r>
            <w:r>
              <w:rPr>
                <w:noProof/>
                <w:webHidden/>
              </w:rPr>
            </w:r>
            <w:r>
              <w:rPr>
                <w:noProof/>
                <w:webHidden/>
              </w:rPr>
              <w:fldChar w:fldCharType="separate"/>
            </w:r>
            <w:r>
              <w:rPr>
                <w:noProof/>
                <w:webHidden/>
              </w:rPr>
              <w:t>5</w:t>
            </w:r>
            <w:r>
              <w:rPr>
                <w:noProof/>
                <w:webHidden/>
              </w:rPr>
              <w:fldChar w:fldCharType="end"/>
            </w:r>
          </w:hyperlink>
        </w:p>
        <w:p w14:paraId="7AD71353" w14:textId="52FE6FC9" w:rsidR="00712B52" w:rsidRDefault="00712B52">
          <w:pPr>
            <w:pStyle w:val="TDC1"/>
            <w:rPr>
              <w:noProof/>
              <w:lang w:eastAsia="es-CO"/>
            </w:rPr>
          </w:pPr>
          <w:hyperlink w:anchor="_Toc66700978" w:history="1">
            <w:r w:rsidRPr="00221CAF">
              <w:rPr>
                <w:rStyle w:val="Hipervnculo"/>
                <w:rFonts w:ascii="Arial Narrow" w:hAnsi="Arial Narrow"/>
                <w:noProof/>
              </w:rPr>
              <w:t>9.</w:t>
            </w:r>
            <w:r>
              <w:rPr>
                <w:noProof/>
                <w:lang w:eastAsia="es-CO"/>
              </w:rPr>
              <w:tab/>
            </w:r>
            <w:r w:rsidRPr="00221CAF">
              <w:rPr>
                <w:rStyle w:val="Hipervnculo"/>
                <w:rFonts w:ascii="Arial Narrow" w:hAnsi="Arial Narrow"/>
                <w:noProof/>
              </w:rPr>
              <w:t>Matrícula</w:t>
            </w:r>
            <w:r>
              <w:rPr>
                <w:noProof/>
                <w:webHidden/>
              </w:rPr>
              <w:tab/>
            </w:r>
            <w:r>
              <w:rPr>
                <w:noProof/>
                <w:webHidden/>
              </w:rPr>
              <w:fldChar w:fldCharType="begin"/>
            </w:r>
            <w:r>
              <w:rPr>
                <w:noProof/>
                <w:webHidden/>
              </w:rPr>
              <w:instrText xml:space="preserve"> PAGEREF _Toc66700978 \h </w:instrText>
            </w:r>
            <w:r>
              <w:rPr>
                <w:noProof/>
                <w:webHidden/>
              </w:rPr>
            </w:r>
            <w:r>
              <w:rPr>
                <w:noProof/>
                <w:webHidden/>
              </w:rPr>
              <w:fldChar w:fldCharType="separate"/>
            </w:r>
            <w:r>
              <w:rPr>
                <w:noProof/>
                <w:webHidden/>
              </w:rPr>
              <w:t>5</w:t>
            </w:r>
            <w:r>
              <w:rPr>
                <w:noProof/>
                <w:webHidden/>
              </w:rPr>
              <w:fldChar w:fldCharType="end"/>
            </w:r>
          </w:hyperlink>
        </w:p>
        <w:p w14:paraId="280D5436" w14:textId="59AC442A" w:rsidR="00712B52" w:rsidRDefault="00712B52">
          <w:pPr>
            <w:pStyle w:val="TDC1"/>
            <w:rPr>
              <w:noProof/>
              <w:lang w:eastAsia="es-CO"/>
            </w:rPr>
          </w:pPr>
          <w:hyperlink w:anchor="_Toc66700979" w:history="1">
            <w:r w:rsidRPr="00221CAF">
              <w:rPr>
                <w:rStyle w:val="Hipervnculo"/>
                <w:rFonts w:ascii="Arial Narrow" w:hAnsi="Arial Narrow"/>
                <w:noProof/>
              </w:rPr>
              <w:t>10.</w:t>
            </w:r>
            <w:r>
              <w:rPr>
                <w:noProof/>
                <w:lang w:eastAsia="es-CO"/>
              </w:rPr>
              <w:tab/>
            </w:r>
            <w:r w:rsidRPr="00221CAF">
              <w:rPr>
                <w:rStyle w:val="Hipervnculo"/>
                <w:rFonts w:ascii="Arial Narrow" w:hAnsi="Arial Narrow"/>
                <w:noProof/>
              </w:rPr>
              <w:t>Permanencia y régimen disciplinario</w:t>
            </w:r>
            <w:r>
              <w:rPr>
                <w:noProof/>
                <w:webHidden/>
              </w:rPr>
              <w:tab/>
            </w:r>
            <w:r>
              <w:rPr>
                <w:noProof/>
                <w:webHidden/>
              </w:rPr>
              <w:fldChar w:fldCharType="begin"/>
            </w:r>
            <w:r>
              <w:rPr>
                <w:noProof/>
                <w:webHidden/>
              </w:rPr>
              <w:instrText xml:space="preserve"> PAGEREF _Toc66700979 \h </w:instrText>
            </w:r>
            <w:r>
              <w:rPr>
                <w:noProof/>
                <w:webHidden/>
              </w:rPr>
            </w:r>
            <w:r>
              <w:rPr>
                <w:noProof/>
                <w:webHidden/>
              </w:rPr>
              <w:fldChar w:fldCharType="separate"/>
            </w:r>
            <w:r>
              <w:rPr>
                <w:noProof/>
                <w:webHidden/>
              </w:rPr>
              <w:t>6</w:t>
            </w:r>
            <w:r>
              <w:rPr>
                <w:noProof/>
                <w:webHidden/>
              </w:rPr>
              <w:fldChar w:fldCharType="end"/>
            </w:r>
          </w:hyperlink>
        </w:p>
        <w:p w14:paraId="22646C2B" w14:textId="4C328769" w:rsidR="00712B52" w:rsidRDefault="00712B52">
          <w:pPr>
            <w:pStyle w:val="TDC1"/>
            <w:rPr>
              <w:noProof/>
              <w:lang w:eastAsia="es-CO"/>
            </w:rPr>
          </w:pPr>
          <w:hyperlink w:anchor="_Toc66700980" w:history="1">
            <w:r w:rsidRPr="00221CAF">
              <w:rPr>
                <w:rStyle w:val="Hipervnculo"/>
                <w:rFonts w:ascii="Arial Narrow" w:hAnsi="Arial Narrow"/>
                <w:noProof/>
              </w:rPr>
              <w:t>11.</w:t>
            </w:r>
            <w:r>
              <w:rPr>
                <w:noProof/>
                <w:lang w:eastAsia="es-CO"/>
              </w:rPr>
              <w:tab/>
            </w:r>
            <w:r w:rsidRPr="00221CAF">
              <w:rPr>
                <w:rStyle w:val="Hipervnculo"/>
                <w:rFonts w:ascii="Arial Narrow" w:hAnsi="Arial Narrow"/>
                <w:noProof/>
              </w:rPr>
              <w:t>Costos</w:t>
            </w:r>
            <w:r>
              <w:rPr>
                <w:noProof/>
                <w:webHidden/>
              </w:rPr>
              <w:tab/>
            </w:r>
            <w:r>
              <w:rPr>
                <w:noProof/>
                <w:webHidden/>
              </w:rPr>
              <w:fldChar w:fldCharType="begin"/>
            </w:r>
            <w:r>
              <w:rPr>
                <w:noProof/>
                <w:webHidden/>
              </w:rPr>
              <w:instrText xml:space="preserve"> PAGEREF _Toc66700980 \h </w:instrText>
            </w:r>
            <w:r>
              <w:rPr>
                <w:noProof/>
                <w:webHidden/>
              </w:rPr>
            </w:r>
            <w:r>
              <w:rPr>
                <w:noProof/>
                <w:webHidden/>
              </w:rPr>
              <w:fldChar w:fldCharType="separate"/>
            </w:r>
            <w:r>
              <w:rPr>
                <w:noProof/>
                <w:webHidden/>
              </w:rPr>
              <w:t>6</w:t>
            </w:r>
            <w:r>
              <w:rPr>
                <w:noProof/>
                <w:webHidden/>
              </w:rPr>
              <w:fldChar w:fldCharType="end"/>
            </w:r>
          </w:hyperlink>
        </w:p>
        <w:p w14:paraId="01966B37" w14:textId="0E2D6100" w:rsidR="00712B52" w:rsidRDefault="00712B52">
          <w:pPr>
            <w:pStyle w:val="TDC1"/>
            <w:rPr>
              <w:noProof/>
              <w:lang w:eastAsia="es-CO"/>
            </w:rPr>
          </w:pPr>
          <w:hyperlink w:anchor="_Toc66700981" w:history="1">
            <w:r w:rsidRPr="00221CAF">
              <w:rPr>
                <w:rStyle w:val="Hipervnculo"/>
                <w:rFonts w:ascii="Arial Narrow" w:hAnsi="Arial Narrow"/>
                <w:noProof/>
              </w:rPr>
              <w:t>12.</w:t>
            </w:r>
            <w:r>
              <w:rPr>
                <w:noProof/>
                <w:lang w:eastAsia="es-CO"/>
              </w:rPr>
              <w:tab/>
            </w:r>
            <w:r w:rsidRPr="00221CAF">
              <w:rPr>
                <w:rStyle w:val="Hipervnculo"/>
                <w:rFonts w:ascii="Arial Narrow" w:hAnsi="Arial Narrow"/>
                <w:noProof/>
              </w:rPr>
              <w:t>Finalización de la movilidad</w:t>
            </w:r>
            <w:r>
              <w:rPr>
                <w:noProof/>
                <w:webHidden/>
              </w:rPr>
              <w:tab/>
            </w:r>
            <w:r>
              <w:rPr>
                <w:noProof/>
                <w:webHidden/>
              </w:rPr>
              <w:fldChar w:fldCharType="begin"/>
            </w:r>
            <w:r>
              <w:rPr>
                <w:noProof/>
                <w:webHidden/>
              </w:rPr>
              <w:instrText xml:space="preserve"> PAGEREF _Toc66700981 \h </w:instrText>
            </w:r>
            <w:r>
              <w:rPr>
                <w:noProof/>
                <w:webHidden/>
              </w:rPr>
            </w:r>
            <w:r>
              <w:rPr>
                <w:noProof/>
                <w:webHidden/>
              </w:rPr>
              <w:fldChar w:fldCharType="separate"/>
            </w:r>
            <w:r>
              <w:rPr>
                <w:noProof/>
                <w:webHidden/>
              </w:rPr>
              <w:t>6</w:t>
            </w:r>
            <w:r>
              <w:rPr>
                <w:noProof/>
                <w:webHidden/>
              </w:rPr>
              <w:fldChar w:fldCharType="end"/>
            </w:r>
          </w:hyperlink>
        </w:p>
        <w:p w14:paraId="79F30BBE" w14:textId="029BDC4D" w:rsidR="00962E31" w:rsidRPr="003440ED" w:rsidRDefault="00962E31">
          <w:pPr>
            <w:rPr>
              <w:rFonts w:ascii="Arial Narrow" w:hAnsi="Arial Narrow"/>
            </w:rPr>
          </w:pPr>
          <w:r w:rsidRPr="003440ED">
            <w:rPr>
              <w:rFonts w:ascii="Arial Narrow" w:hAnsi="Arial Narrow"/>
              <w:b/>
              <w:bCs/>
              <w:sz w:val="24"/>
              <w:szCs w:val="24"/>
              <w:lang w:val="es-ES"/>
            </w:rPr>
            <w:fldChar w:fldCharType="end"/>
          </w:r>
        </w:p>
      </w:sdtContent>
    </w:sdt>
    <w:p w14:paraId="79F30BBF" w14:textId="77777777" w:rsidR="00CF3D60" w:rsidRPr="003440ED" w:rsidRDefault="00CF3D60">
      <w:pPr>
        <w:rPr>
          <w:rFonts w:ascii="Arial Narrow" w:hAnsi="Arial Narrow"/>
          <w:sz w:val="24"/>
          <w:szCs w:val="24"/>
        </w:rPr>
      </w:pPr>
    </w:p>
    <w:p w14:paraId="79F30BC0" w14:textId="77777777" w:rsidR="00CF3D60" w:rsidRPr="003440ED" w:rsidRDefault="00CF3D60" w:rsidP="00CF3D60">
      <w:pPr>
        <w:rPr>
          <w:rFonts w:ascii="Arial Narrow" w:hAnsi="Arial Narrow"/>
        </w:rPr>
      </w:pPr>
    </w:p>
    <w:p w14:paraId="79F30BC1" w14:textId="77777777" w:rsidR="007400D2" w:rsidRPr="003440ED" w:rsidRDefault="007400D2" w:rsidP="00A0328E">
      <w:pPr>
        <w:jc w:val="both"/>
        <w:rPr>
          <w:rFonts w:ascii="Arial Narrow" w:hAnsi="Arial Narrow" w:cs="Segoe UI"/>
          <w:b/>
          <w:sz w:val="36"/>
          <w:szCs w:val="36"/>
        </w:rPr>
      </w:pPr>
    </w:p>
    <w:p w14:paraId="79F30BC2" w14:textId="77777777" w:rsidR="00CF3D60" w:rsidRPr="003440ED" w:rsidRDefault="00CF3D60" w:rsidP="00A0328E">
      <w:pPr>
        <w:jc w:val="both"/>
        <w:rPr>
          <w:rFonts w:ascii="Arial Narrow" w:hAnsi="Arial Narrow" w:cs="Segoe UI"/>
          <w:b/>
          <w:sz w:val="36"/>
          <w:szCs w:val="36"/>
        </w:rPr>
      </w:pPr>
    </w:p>
    <w:p w14:paraId="79F30BC3" w14:textId="77777777" w:rsidR="00CF3D60" w:rsidRPr="003440ED" w:rsidRDefault="00CF3D60" w:rsidP="00A0328E">
      <w:pPr>
        <w:jc w:val="both"/>
        <w:rPr>
          <w:rFonts w:ascii="Arial Narrow" w:hAnsi="Arial Narrow" w:cs="Segoe UI"/>
          <w:b/>
          <w:sz w:val="36"/>
          <w:szCs w:val="36"/>
        </w:rPr>
      </w:pPr>
    </w:p>
    <w:p w14:paraId="79F30BC4" w14:textId="77777777" w:rsidR="00CF3D60" w:rsidRPr="003440ED" w:rsidRDefault="00CF3D60" w:rsidP="00A0328E">
      <w:pPr>
        <w:jc w:val="both"/>
        <w:rPr>
          <w:rFonts w:ascii="Arial Narrow" w:hAnsi="Arial Narrow" w:cs="Segoe UI"/>
          <w:b/>
          <w:sz w:val="36"/>
          <w:szCs w:val="36"/>
        </w:rPr>
      </w:pPr>
    </w:p>
    <w:p w14:paraId="79F30BC5" w14:textId="77777777" w:rsidR="00CF3D60" w:rsidRPr="003440ED" w:rsidRDefault="00CF3D60" w:rsidP="00A0328E">
      <w:pPr>
        <w:jc w:val="both"/>
        <w:rPr>
          <w:rFonts w:ascii="Arial Narrow" w:hAnsi="Arial Narrow" w:cs="Segoe UI"/>
          <w:b/>
          <w:sz w:val="36"/>
          <w:szCs w:val="36"/>
        </w:rPr>
      </w:pPr>
    </w:p>
    <w:p w14:paraId="79F30BC6" w14:textId="77777777" w:rsidR="00CF3D60" w:rsidRPr="003440ED" w:rsidRDefault="00CF3D60" w:rsidP="00A0328E">
      <w:pPr>
        <w:jc w:val="both"/>
        <w:rPr>
          <w:rFonts w:ascii="Arial Narrow" w:hAnsi="Arial Narrow" w:cs="Segoe UI"/>
          <w:b/>
          <w:sz w:val="36"/>
          <w:szCs w:val="36"/>
        </w:rPr>
      </w:pPr>
    </w:p>
    <w:p w14:paraId="79F30BC7" w14:textId="77777777" w:rsidR="00CF3D60" w:rsidRPr="003440ED" w:rsidRDefault="00CF3D60" w:rsidP="00A0328E">
      <w:pPr>
        <w:jc w:val="both"/>
        <w:rPr>
          <w:rFonts w:ascii="Arial Narrow" w:hAnsi="Arial Narrow" w:cs="Segoe UI"/>
          <w:b/>
          <w:sz w:val="36"/>
          <w:szCs w:val="36"/>
        </w:rPr>
      </w:pPr>
    </w:p>
    <w:p w14:paraId="79F30BC8" w14:textId="77777777" w:rsidR="00CF3D60" w:rsidRPr="003440ED" w:rsidRDefault="00CF3D60" w:rsidP="00A0328E">
      <w:pPr>
        <w:jc w:val="both"/>
        <w:rPr>
          <w:rFonts w:ascii="Arial Narrow" w:hAnsi="Arial Narrow" w:cs="Segoe UI"/>
          <w:b/>
          <w:sz w:val="36"/>
          <w:szCs w:val="36"/>
        </w:rPr>
      </w:pPr>
    </w:p>
    <w:p w14:paraId="79F30BC9" w14:textId="408C2A42" w:rsidR="00EA258C" w:rsidRPr="003440ED" w:rsidRDefault="005B2044" w:rsidP="00CC6A17">
      <w:pPr>
        <w:pStyle w:val="Ttulo1"/>
        <w:numPr>
          <w:ilvl w:val="0"/>
          <w:numId w:val="29"/>
        </w:numPr>
        <w:rPr>
          <w:rFonts w:ascii="Arial Narrow" w:hAnsi="Arial Narrow"/>
          <w:sz w:val="32"/>
          <w:szCs w:val="32"/>
        </w:rPr>
      </w:pPr>
      <w:bookmarkStart w:id="0" w:name="_Toc490051774"/>
      <w:bookmarkStart w:id="1" w:name="_Toc66700970"/>
      <w:r w:rsidRPr="003440ED">
        <w:rPr>
          <w:rFonts w:ascii="Arial Narrow" w:hAnsi="Arial Narrow"/>
          <w:sz w:val="32"/>
          <w:szCs w:val="32"/>
        </w:rPr>
        <w:t>Presentación</w:t>
      </w:r>
      <w:bookmarkEnd w:id="0"/>
      <w:bookmarkEnd w:id="1"/>
    </w:p>
    <w:p w14:paraId="79F30BCA" w14:textId="37BD3857" w:rsidR="00EA258C" w:rsidRDefault="00EA258C" w:rsidP="00962E31">
      <w:pPr>
        <w:spacing w:line="240" w:lineRule="auto"/>
        <w:jc w:val="both"/>
        <w:rPr>
          <w:rFonts w:ascii="Arial Narrow" w:eastAsia="Times New Roman" w:hAnsi="Arial Narrow" w:cs="Times New Roman"/>
          <w:sz w:val="24"/>
          <w:szCs w:val="24"/>
          <w:lang w:eastAsia="es-CO"/>
        </w:rPr>
      </w:pPr>
      <w:r w:rsidRPr="003440ED">
        <w:rPr>
          <w:rFonts w:ascii="Arial Narrow" w:eastAsia="Times New Roman" w:hAnsi="Arial Narrow" w:cs="Times New Roman"/>
          <w:bCs/>
          <w:sz w:val="24"/>
          <w:szCs w:val="24"/>
          <w:lang w:eastAsia="es-CO"/>
        </w:rPr>
        <w:t>PALOMA</w:t>
      </w:r>
      <w:r w:rsidRPr="003440ED">
        <w:rPr>
          <w:rFonts w:ascii="Arial Narrow" w:eastAsia="Times New Roman" w:hAnsi="Arial Narrow" w:cs="Times New Roman"/>
          <w:sz w:val="24"/>
          <w:szCs w:val="24"/>
          <w:lang w:eastAsia="es-CO"/>
        </w:rPr>
        <w:t xml:space="preserve"> es un programa de movilidad local para estudiante</w:t>
      </w:r>
      <w:r w:rsidR="00A52C9F" w:rsidRPr="003440ED">
        <w:rPr>
          <w:rFonts w:ascii="Arial Narrow" w:eastAsia="Times New Roman" w:hAnsi="Arial Narrow" w:cs="Times New Roman"/>
          <w:sz w:val="24"/>
          <w:szCs w:val="24"/>
          <w:lang w:eastAsia="es-CO"/>
        </w:rPr>
        <w:t>s</w:t>
      </w:r>
      <w:r w:rsidRPr="003440ED">
        <w:rPr>
          <w:rFonts w:ascii="Arial Narrow" w:eastAsia="Times New Roman" w:hAnsi="Arial Narrow" w:cs="Times New Roman"/>
          <w:sz w:val="24"/>
          <w:szCs w:val="24"/>
          <w:lang w:eastAsia="es-CO"/>
        </w:rPr>
        <w:t xml:space="preserve"> de pregrado de las Instituciones de Educación Superior –IES</w:t>
      </w:r>
      <w:r w:rsidR="00712B52" w:rsidRPr="003440ED">
        <w:rPr>
          <w:rFonts w:ascii="Arial Narrow" w:eastAsia="Times New Roman" w:hAnsi="Arial Narrow" w:cs="Times New Roman"/>
          <w:sz w:val="24"/>
          <w:szCs w:val="24"/>
          <w:lang w:eastAsia="es-CO"/>
        </w:rPr>
        <w:t>– que</w:t>
      </w:r>
      <w:r w:rsidRPr="003440ED">
        <w:rPr>
          <w:rFonts w:ascii="Arial Narrow" w:eastAsia="Times New Roman" w:hAnsi="Arial Narrow" w:cs="Times New Roman"/>
          <w:sz w:val="24"/>
          <w:szCs w:val="24"/>
          <w:lang w:eastAsia="es-CO"/>
        </w:rPr>
        <w:t xml:space="preserve"> hacen parte de la R</w:t>
      </w:r>
      <w:r w:rsidR="001A1B7E" w:rsidRPr="003440ED">
        <w:rPr>
          <w:rFonts w:ascii="Arial Narrow" w:eastAsia="Times New Roman" w:hAnsi="Arial Narrow" w:cs="Times New Roman"/>
          <w:sz w:val="24"/>
          <w:szCs w:val="24"/>
          <w:lang w:eastAsia="es-CO"/>
        </w:rPr>
        <w:t>ed Colombiana p</w:t>
      </w:r>
      <w:r w:rsidRPr="003440ED">
        <w:rPr>
          <w:rFonts w:ascii="Arial Narrow" w:eastAsia="Times New Roman" w:hAnsi="Arial Narrow" w:cs="Times New Roman"/>
          <w:sz w:val="24"/>
          <w:szCs w:val="24"/>
          <w:lang w:eastAsia="es-CO"/>
        </w:rPr>
        <w:t xml:space="preserve">ara la Internacionalización de la Educación Superior </w:t>
      </w:r>
      <w:r w:rsidR="001A1B7E" w:rsidRPr="003440ED">
        <w:rPr>
          <w:rFonts w:ascii="Arial Narrow" w:eastAsia="Times New Roman" w:hAnsi="Arial Narrow" w:cs="Times New Roman"/>
          <w:sz w:val="24"/>
          <w:szCs w:val="24"/>
          <w:lang w:eastAsia="es-CO"/>
        </w:rPr>
        <w:t xml:space="preserve">- </w:t>
      </w:r>
      <w:r w:rsidRPr="003440ED">
        <w:rPr>
          <w:rFonts w:ascii="Arial Narrow" w:eastAsia="Times New Roman" w:hAnsi="Arial Narrow" w:cs="Times New Roman"/>
          <w:sz w:val="24"/>
          <w:szCs w:val="24"/>
          <w:lang w:eastAsia="es-CO"/>
        </w:rPr>
        <w:t>RCI Nodo Occidente</w:t>
      </w:r>
      <w:r w:rsidR="00A52C9F" w:rsidRPr="003440ED">
        <w:rPr>
          <w:rFonts w:ascii="Arial Narrow" w:eastAsia="Times New Roman" w:hAnsi="Arial Narrow" w:cs="Times New Roman"/>
          <w:sz w:val="24"/>
          <w:szCs w:val="24"/>
          <w:lang w:eastAsia="es-CO"/>
        </w:rPr>
        <w:t>,</w:t>
      </w:r>
      <w:r w:rsidRPr="003440ED">
        <w:rPr>
          <w:rFonts w:ascii="Arial Narrow" w:eastAsia="Times New Roman" w:hAnsi="Arial Narrow" w:cs="Times New Roman"/>
          <w:sz w:val="24"/>
          <w:szCs w:val="24"/>
          <w:lang w:eastAsia="es-CO"/>
        </w:rPr>
        <w:t xml:space="preserve"> </w:t>
      </w:r>
      <w:r w:rsidR="001A1B7E" w:rsidRPr="003440ED">
        <w:rPr>
          <w:rFonts w:ascii="Arial Narrow" w:eastAsia="Times New Roman" w:hAnsi="Arial Narrow" w:cs="Times New Roman"/>
          <w:sz w:val="24"/>
          <w:szCs w:val="24"/>
          <w:lang w:eastAsia="es-CO"/>
        </w:rPr>
        <w:t>el cual</w:t>
      </w:r>
      <w:r w:rsidRPr="003440ED">
        <w:rPr>
          <w:rFonts w:ascii="Arial Narrow" w:eastAsia="Times New Roman" w:hAnsi="Arial Narrow" w:cs="Times New Roman"/>
          <w:sz w:val="24"/>
          <w:szCs w:val="24"/>
          <w:lang w:eastAsia="es-CO"/>
        </w:rPr>
        <w:t xml:space="preserve"> tiene como propósitos la consolidación del Nodo </w:t>
      </w:r>
      <w:r w:rsidRPr="003440ED">
        <w:rPr>
          <w:rFonts w:ascii="Arial Narrow" w:eastAsia="Times New Roman" w:hAnsi="Arial Narrow" w:cs="Times New Roman"/>
          <w:sz w:val="24"/>
          <w:szCs w:val="24"/>
          <w:lang w:eastAsia="es-CO"/>
        </w:rPr>
        <w:lastRenderedPageBreak/>
        <w:t>Occidente</w:t>
      </w:r>
      <w:r w:rsidR="00280D19" w:rsidRPr="003440ED">
        <w:rPr>
          <w:rFonts w:ascii="Arial Narrow" w:eastAsia="Times New Roman" w:hAnsi="Arial Narrow" w:cs="Times New Roman"/>
          <w:sz w:val="24"/>
          <w:szCs w:val="24"/>
          <w:lang w:eastAsia="es-CO"/>
        </w:rPr>
        <w:t xml:space="preserve">, favorecer la integración de </w:t>
      </w:r>
      <w:proofErr w:type="gramStart"/>
      <w:r w:rsidR="00280D19" w:rsidRPr="003440ED">
        <w:rPr>
          <w:rFonts w:ascii="Arial Narrow" w:eastAsia="Times New Roman" w:hAnsi="Arial Narrow" w:cs="Times New Roman"/>
          <w:sz w:val="24"/>
          <w:szCs w:val="24"/>
          <w:lang w:eastAsia="es-CO"/>
        </w:rPr>
        <w:t>las mismas</w:t>
      </w:r>
      <w:proofErr w:type="gramEnd"/>
      <w:r w:rsidR="00280D19" w:rsidRPr="003440ED">
        <w:rPr>
          <w:rFonts w:ascii="Arial Narrow" w:eastAsia="Times New Roman" w:hAnsi="Arial Narrow" w:cs="Times New Roman"/>
          <w:sz w:val="24"/>
          <w:szCs w:val="24"/>
          <w:lang w:eastAsia="es-CO"/>
        </w:rPr>
        <w:t xml:space="preserve"> y </w:t>
      </w:r>
      <w:r w:rsidRPr="003440ED">
        <w:rPr>
          <w:rFonts w:ascii="Arial Narrow" w:eastAsia="Times New Roman" w:hAnsi="Arial Narrow" w:cs="Times New Roman"/>
          <w:sz w:val="24"/>
          <w:szCs w:val="24"/>
          <w:lang w:eastAsia="es-CO"/>
        </w:rPr>
        <w:t>propiciar la generación de una identidad de territorio entre los estudiantes, como elemento fundamental de la internacionalización con sentido propio.</w:t>
      </w:r>
    </w:p>
    <w:p w14:paraId="416E2653" w14:textId="77777777" w:rsidR="00CC6A17" w:rsidRPr="003440ED" w:rsidRDefault="00CC6A17" w:rsidP="00962E31">
      <w:pPr>
        <w:spacing w:line="240" w:lineRule="auto"/>
        <w:jc w:val="both"/>
        <w:rPr>
          <w:rFonts w:ascii="Arial Narrow" w:eastAsia="Times New Roman" w:hAnsi="Arial Narrow" w:cs="Times New Roman"/>
          <w:sz w:val="24"/>
          <w:szCs w:val="24"/>
          <w:lang w:eastAsia="es-CO"/>
        </w:rPr>
      </w:pPr>
    </w:p>
    <w:p w14:paraId="79F30BCB" w14:textId="49BFD003" w:rsidR="00EA258C" w:rsidRPr="003440ED" w:rsidRDefault="00EA258C" w:rsidP="00CC6A17">
      <w:pPr>
        <w:pStyle w:val="Ttulo1"/>
        <w:numPr>
          <w:ilvl w:val="0"/>
          <w:numId w:val="29"/>
        </w:numPr>
        <w:spacing w:line="240" w:lineRule="auto"/>
        <w:rPr>
          <w:rFonts w:ascii="Arial Narrow" w:hAnsi="Arial Narrow"/>
          <w:sz w:val="32"/>
          <w:szCs w:val="32"/>
        </w:rPr>
      </w:pPr>
      <w:bookmarkStart w:id="2" w:name="_Toc490051775"/>
      <w:bookmarkStart w:id="3" w:name="_Toc66700971"/>
      <w:r w:rsidRPr="003440ED">
        <w:rPr>
          <w:rFonts w:ascii="Arial Narrow" w:hAnsi="Arial Narrow"/>
          <w:sz w:val="32"/>
          <w:szCs w:val="32"/>
        </w:rPr>
        <w:t>Objetivo</w:t>
      </w:r>
      <w:bookmarkEnd w:id="2"/>
      <w:bookmarkEnd w:id="3"/>
    </w:p>
    <w:p w14:paraId="79F30BCC" w14:textId="77777777" w:rsidR="00EA258C" w:rsidRPr="003440ED" w:rsidRDefault="00EA258C" w:rsidP="00A0328E">
      <w:pPr>
        <w:jc w:val="both"/>
        <w:rPr>
          <w:rFonts w:ascii="Arial Narrow" w:eastAsia="Times New Roman" w:hAnsi="Arial Narrow" w:cs="Times New Roman"/>
          <w:sz w:val="24"/>
          <w:szCs w:val="24"/>
          <w:lang w:eastAsia="es-CO"/>
        </w:rPr>
      </w:pPr>
      <w:r w:rsidRPr="003440ED">
        <w:rPr>
          <w:rFonts w:ascii="Arial Narrow" w:eastAsia="Times New Roman" w:hAnsi="Arial Narrow" w:cs="Times New Roman"/>
          <w:sz w:val="24"/>
          <w:szCs w:val="24"/>
          <w:lang w:eastAsia="es-CO"/>
        </w:rPr>
        <w:t>El programa está dirigido a estudiantes de pregrado de las IES participantes</w:t>
      </w:r>
      <w:r w:rsidR="00280D19" w:rsidRPr="003440ED">
        <w:rPr>
          <w:rFonts w:ascii="Arial Narrow" w:eastAsia="Times New Roman" w:hAnsi="Arial Narrow" w:cs="Times New Roman"/>
          <w:sz w:val="24"/>
          <w:szCs w:val="24"/>
          <w:lang w:eastAsia="es-CO"/>
        </w:rPr>
        <w:t xml:space="preserve"> adheridas a PALOMA</w:t>
      </w:r>
      <w:r w:rsidRPr="003440ED">
        <w:rPr>
          <w:rFonts w:ascii="Arial Narrow" w:eastAsia="Times New Roman" w:hAnsi="Arial Narrow" w:cs="Times New Roman"/>
          <w:sz w:val="24"/>
          <w:szCs w:val="24"/>
          <w:lang w:eastAsia="es-CO"/>
        </w:rPr>
        <w:t xml:space="preserve"> </w:t>
      </w:r>
      <w:r w:rsidR="00280D19" w:rsidRPr="003440ED">
        <w:rPr>
          <w:rFonts w:ascii="Arial Narrow" w:eastAsia="Times New Roman" w:hAnsi="Arial Narrow" w:cs="Times New Roman"/>
          <w:sz w:val="24"/>
          <w:szCs w:val="24"/>
          <w:lang w:eastAsia="es-CO"/>
        </w:rPr>
        <w:t xml:space="preserve">quienes </w:t>
      </w:r>
      <w:r w:rsidRPr="003440ED">
        <w:rPr>
          <w:rFonts w:ascii="Arial Narrow" w:eastAsia="Times New Roman" w:hAnsi="Arial Narrow" w:cs="Times New Roman"/>
          <w:sz w:val="24"/>
          <w:szCs w:val="24"/>
          <w:lang w:eastAsia="es-CO"/>
        </w:rPr>
        <w:t>podrán cursar una (1) o dos (2) asignaturas en una IES participante</w:t>
      </w:r>
      <w:r w:rsidR="00A0328E" w:rsidRPr="003440ED">
        <w:rPr>
          <w:rFonts w:ascii="Arial Narrow" w:eastAsia="Times New Roman" w:hAnsi="Arial Narrow" w:cs="Times New Roman"/>
          <w:sz w:val="24"/>
          <w:szCs w:val="24"/>
          <w:lang w:eastAsia="es-CO"/>
        </w:rPr>
        <w:t xml:space="preserve"> </w:t>
      </w:r>
      <w:r w:rsidR="00280D19" w:rsidRPr="003440ED">
        <w:rPr>
          <w:rFonts w:ascii="Arial Narrow" w:eastAsia="Times New Roman" w:hAnsi="Arial Narrow" w:cs="Times New Roman"/>
          <w:sz w:val="24"/>
          <w:szCs w:val="24"/>
          <w:lang w:eastAsia="es-CO"/>
        </w:rPr>
        <w:t xml:space="preserve">diferente a la suya, </w:t>
      </w:r>
      <w:r w:rsidR="00A0328E" w:rsidRPr="003440ED">
        <w:rPr>
          <w:rFonts w:ascii="Arial Narrow" w:eastAsia="Times New Roman" w:hAnsi="Arial Narrow" w:cs="Times New Roman"/>
          <w:sz w:val="24"/>
          <w:szCs w:val="24"/>
          <w:lang w:eastAsia="es-CO"/>
        </w:rPr>
        <w:t>pagando los derechos de matrícula en su institución de origen</w:t>
      </w:r>
      <w:r w:rsidR="00280D19" w:rsidRPr="003440ED">
        <w:rPr>
          <w:rFonts w:ascii="Arial Narrow" w:eastAsia="Times New Roman" w:hAnsi="Arial Narrow" w:cs="Times New Roman"/>
          <w:sz w:val="24"/>
          <w:szCs w:val="24"/>
          <w:lang w:eastAsia="es-CO"/>
        </w:rPr>
        <w:t xml:space="preserve"> estando</w:t>
      </w:r>
      <w:r w:rsidR="00340C1E" w:rsidRPr="003440ED">
        <w:rPr>
          <w:rFonts w:ascii="Arial Narrow" w:eastAsia="Times New Roman" w:hAnsi="Arial Narrow" w:cs="Times New Roman"/>
          <w:sz w:val="24"/>
          <w:szCs w:val="24"/>
          <w:lang w:eastAsia="es-CO"/>
        </w:rPr>
        <w:t xml:space="preserve"> </w:t>
      </w:r>
      <w:r w:rsidR="00A0328E" w:rsidRPr="003440ED">
        <w:rPr>
          <w:rFonts w:ascii="Arial Narrow" w:eastAsia="Times New Roman" w:hAnsi="Arial Narrow" w:cs="Times New Roman"/>
          <w:sz w:val="24"/>
          <w:szCs w:val="24"/>
          <w:lang w:eastAsia="es-CO"/>
        </w:rPr>
        <w:t>exent</w:t>
      </w:r>
      <w:r w:rsidR="00F62EB5" w:rsidRPr="003440ED">
        <w:rPr>
          <w:rFonts w:ascii="Arial Narrow" w:eastAsia="Times New Roman" w:hAnsi="Arial Narrow" w:cs="Times New Roman"/>
          <w:sz w:val="24"/>
          <w:szCs w:val="24"/>
          <w:lang w:eastAsia="es-CO"/>
        </w:rPr>
        <w:t>os de pago en la institución anfi</w:t>
      </w:r>
      <w:r w:rsidR="00A0328E" w:rsidRPr="003440ED">
        <w:rPr>
          <w:rFonts w:ascii="Arial Narrow" w:eastAsia="Times New Roman" w:hAnsi="Arial Narrow" w:cs="Times New Roman"/>
          <w:sz w:val="24"/>
          <w:szCs w:val="24"/>
          <w:lang w:eastAsia="es-CO"/>
        </w:rPr>
        <w:t>triona; lo anterior,</w:t>
      </w:r>
      <w:r w:rsidRPr="003440ED">
        <w:rPr>
          <w:rFonts w:ascii="Arial Narrow" w:eastAsia="Times New Roman" w:hAnsi="Arial Narrow" w:cs="Times New Roman"/>
          <w:sz w:val="24"/>
          <w:szCs w:val="24"/>
          <w:lang w:eastAsia="es-CO"/>
        </w:rPr>
        <w:t xml:space="preserve"> previa aprobación de la autoridad académica competente y previo cumplimiento de los requisitos de elegibilidad.</w:t>
      </w:r>
    </w:p>
    <w:p w14:paraId="79F30BCD" w14:textId="6327D98A" w:rsidR="001A1B7E" w:rsidRDefault="00280D19" w:rsidP="001A1B7E">
      <w:pPr>
        <w:jc w:val="both"/>
        <w:rPr>
          <w:rFonts w:ascii="Arial Narrow" w:hAnsi="Arial Narrow"/>
          <w:sz w:val="24"/>
          <w:szCs w:val="24"/>
        </w:rPr>
      </w:pPr>
      <w:r w:rsidRPr="003440ED">
        <w:rPr>
          <w:rFonts w:ascii="Arial Narrow" w:hAnsi="Arial Narrow"/>
          <w:sz w:val="24"/>
          <w:szCs w:val="24"/>
        </w:rPr>
        <w:t>PALOMA</w:t>
      </w:r>
      <w:r w:rsidR="008B3604" w:rsidRPr="003440ED">
        <w:rPr>
          <w:rFonts w:ascii="Arial Narrow" w:hAnsi="Arial Narrow"/>
          <w:sz w:val="24"/>
          <w:szCs w:val="24"/>
        </w:rPr>
        <w:t xml:space="preserve"> contempla programas en los niveles técnico profesi</w:t>
      </w:r>
      <w:r w:rsidRPr="003440ED">
        <w:rPr>
          <w:rFonts w:ascii="Arial Narrow" w:hAnsi="Arial Narrow"/>
          <w:sz w:val="24"/>
          <w:szCs w:val="24"/>
        </w:rPr>
        <w:t>onal, tecnológico y profesional cuyas</w:t>
      </w:r>
      <w:r w:rsidR="008B3604" w:rsidRPr="003440ED">
        <w:rPr>
          <w:rFonts w:ascii="Arial Narrow" w:hAnsi="Arial Narrow"/>
          <w:sz w:val="24"/>
          <w:szCs w:val="24"/>
        </w:rPr>
        <w:t xml:space="preserve"> movilidades debe</w:t>
      </w:r>
      <w:r w:rsidRPr="003440ED">
        <w:rPr>
          <w:rFonts w:ascii="Arial Narrow" w:hAnsi="Arial Narrow"/>
          <w:sz w:val="24"/>
          <w:szCs w:val="24"/>
        </w:rPr>
        <w:t>rá</w:t>
      </w:r>
      <w:r w:rsidR="008B3604" w:rsidRPr="003440ED">
        <w:rPr>
          <w:rFonts w:ascii="Arial Narrow" w:hAnsi="Arial Narrow"/>
          <w:sz w:val="24"/>
          <w:szCs w:val="24"/>
        </w:rPr>
        <w:t>n llevarse a cabo entre programas del mismo nivel. Este programa no contempla el desarrollo de actividades intersemestrales, vacacionales o de extensión.</w:t>
      </w:r>
    </w:p>
    <w:p w14:paraId="0AD1607F" w14:textId="52DD7CC7" w:rsidR="00CC6A17" w:rsidRDefault="00CC6A17" w:rsidP="001A1B7E">
      <w:pPr>
        <w:jc w:val="both"/>
        <w:rPr>
          <w:rFonts w:ascii="Arial Narrow" w:hAnsi="Arial Narrow"/>
          <w:sz w:val="24"/>
          <w:szCs w:val="24"/>
        </w:rPr>
      </w:pPr>
    </w:p>
    <w:p w14:paraId="6B5E160D" w14:textId="77777777" w:rsidR="00CC6A17" w:rsidRPr="003440ED" w:rsidRDefault="00CC6A17" w:rsidP="00CC6A17">
      <w:pPr>
        <w:pStyle w:val="Ttulo1"/>
        <w:numPr>
          <w:ilvl w:val="0"/>
          <w:numId w:val="29"/>
        </w:numPr>
        <w:rPr>
          <w:rFonts w:ascii="Arial Narrow" w:hAnsi="Arial Narrow"/>
          <w:sz w:val="32"/>
          <w:szCs w:val="32"/>
        </w:rPr>
      </w:pPr>
      <w:bookmarkStart w:id="4" w:name="_Toc490051777"/>
      <w:bookmarkStart w:id="5" w:name="_Toc66700972"/>
      <w:r w:rsidRPr="003440ED">
        <w:rPr>
          <w:rFonts w:ascii="Arial Narrow" w:hAnsi="Arial Narrow"/>
          <w:sz w:val="32"/>
          <w:szCs w:val="32"/>
        </w:rPr>
        <w:t>Requisitos mínimos</w:t>
      </w:r>
      <w:bookmarkEnd w:id="4"/>
      <w:bookmarkEnd w:id="5"/>
    </w:p>
    <w:p w14:paraId="1380DC66" w14:textId="77777777" w:rsidR="00CC6A17" w:rsidRPr="003440ED" w:rsidRDefault="00CC6A17" w:rsidP="00CC6A17">
      <w:pPr>
        <w:pStyle w:val="Prrafodelista"/>
        <w:numPr>
          <w:ilvl w:val="0"/>
          <w:numId w:val="22"/>
        </w:numPr>
        <w:jc w:val="both"/>
        <w:rPr>
          <w:rFonts w:ascii="Arial Narrow" w:hAnsi="Arial Narrow" w:cs="Segoe UI"/>
          <w:sz w:val="24"/>
          <w:szCs w:val="24"/>
        </w:rPr>
      </w:pPr>
      <w:r w:rsidRPr="003440ED">
        <w:rPr>
          <w:rFonts w:ascii="Arial Narrow" w:hAnsi="Arial Narrow" w:cs="Segoe UI"/>
          <w:sz w:val="24"/>
          <w:szCs w:val="24"/>
        </w:rPr>
        <w:t>Estar matriculado en una IES participante del programa.</w:t>
      </w:r>
    </w:p>
    <w:p w14:paraId="5193E947" w14:textId="77777777" w:rsidR="00CC6A17" w:rsidRPr="003440ED" w:rsidRDefault="00CC6A17" w:rsidP="00CC6A17">
      <w:pPr>
        <w:pStyle w:val="Prrafodelista"/>
        <w:numPr>
          <w:ilvl w:val="0"/>
          <w:numId w:val="22"/>
        </w:numPr>
        <w:jc w:val="both"/>
        <w:rPr>
          <w:rFonts w:ascii="Arial Narrow" w:hAnsi="Arial Narrow" w:cs="Segoe UI"/>
          <w:sz w:val="24"/>
          <w:szCs w:val="24"/>
        </w:rPr>
      </w:pPr>
      <w:r w:rsidRPr="003440ED">
        <w:rPr>
          <w:rFonts w:ascii="Arial Narrow" w:hAnsi="Arial Narrow" w:cs="Segoe UI"/>
          <w:sz w:val="24"/>
          <w:szCs w:val="24"/>
        </w:rPr>
        <w:t>Estar cursando por lo menos tercer semestre académico o segundo año en el caso de programas anuales, en el momento de la postulación.</w:t>
      </w:r>
    </w:p>
    <w:p w14:paraId="326939C9" w14:textId="77777777" w:rsidR="00CC6A17" w:rsidRPr="003440ED" w:rsidRDefault="00CC6A17" w:rsidP="00CC6A17">
      <w:pPr>
        <w:pStyle w:val="Prrafodelista"/>
        <w:numPr>
          <w:ilvl w:val="0"/>
          <w:numId w:val="22"/>
        </w:numPr>
        <w:jc w:val="both"/>
        <w:rPr>
          <w:rFonts w:ascii="Arial Narrow" w:hAnsi="Arial Narrow" w:cs="Segoe UI"/>
          <w:sz w:val="24"/>
          <w:szCs w:val="24"/>
        </w:rPr>
      </w:pPr>
      <w:r w:rsidRPr="003440ED">
        <w:rPr>
          <w:rFonts w:ascii="Arial Narrow" w:hAnsi="Arial Narrow" w:cs="Segoe UI"/>
          <w:sz w:val="24"/>
          <w:szCs w:val="24"/>
        </w:rPr>
        <w:t>Presentar promedio acumulado mínimo de 3.50.</w:t>
      </w:r>
    </w:p>
    <w:p w14:paraId="09DAAA91" w14:textId="77777777" w:rsidR="00CC6A17" w:rsidRPr="003440ED" w:rsidRDefault="00CC6A17" w:rsidP="00CC6A17">
      <w:pPr>
        <w:pStyle w:val="Prrafodelista"/>
        <w:numPr>
          <w:ilvl w:val="0"/>
          <w:numId w:val="22"/>
        </w:numPr>
        <w:jc w:val="both"/>
        <w:rPr>
          <w:rFonts w:ascii="Arial Narrow" w:hAnsi="Arial Narrow" w:cs="Segoe UI"/>
          <w:sz w:val="24"/>
          <w:szCs w:val="24"/>
        </w:rPr>
      </w:pPr>
      <w:r w:rsidRPr="003440ED">
        <w:rPr>
          <w:rFonts w:ascii="Arial Narrow" w:hAnsi="Arial Narrow" w:cs="Segoe UI"/>
          <w:sz w:val="24"/>
          <w:szCs w:val="24"/>
        </w:rPr>
        <w:t>No estar bajo matrícula condicional, ni tener sanciones de tipo académica o disciplinaria.</w:t>
      </w:r>
    </w:p>
    <w:p w14:paraId="24CE2849" w14:textId="1E3BFCA3" w:rsidR="00CC6A17" w:rsidRDefault="00CC6A17" w:rsidP="00CC6A17">
      <w:pPr>
        <w:pStyle w:val="Prrafodelista"/>
        <w:numPr>
          <w:ilvl w:val="0"/>
          <w:numId w:val="22"/>
        </w:numPr>
        <w:jc w:val="both"/>
        <w:rPr>
          <w:rFonts w:ascii="Arial Narrow" w:hAnsi="Arial Narrow" w:cs="Segoe UI"/>
          <w:sz w:val="24"/>
          <w:szCs w:val="24"/>
        </w:rPr>
      </w:pPr>
      <w:r w:rsidRPr="003440ED">
        <w:rPr>
          <w:rFonts w:ascii="Arial Narrow" w:hAnsi="Arial Narrow" w:cs="Segoe UI"/>
          <w:sz w:val="24"/>
          <w:szCs w:val="24"/>
        </w:rPr>
        <w:t>No haber realizado movilidades previas bajo otros programas o convenios a la misma IES a la cual se encuentra aplicando.</w:t>
      </w:r>
    </w:p>
    <w:p w14:paraId="7E57BED2" w14:textId="77777777" w:rsidR="00555DBA" w:rsidRPr="00555DBA" w:rsidRDefault="00555DBA" w:rsidP="00555DBA">
      <w:pPr>
        <w:jc w:val="both"/>
        <w:rPr>
          <w:rFonts w:ascii="Arial Narrow" w:hAnsi="Arial Narrow" w:cs="Segoe UI"/>
          <w:sz w:val="24"/>
          <w:szCs w:val="24"/>
        </w:rPr>
      </w:pPr>
    </w:p>
    <w:p w14:paraId="1608D19C" w14:textId="47EF2F46" w:rsidR="00CC6A17" w:rsidRDefault="00CC6A17" w:rsidP="001A1B7E">
      <w:pPr>
        <w:jc w:val="both"/>
        <w:rPr>
          <w:rFonts w:ascii="Arial Narrow" w:hAnsi="Arial Narrow"/>
          <w:sz w:val="24"/>
          <w:szCs w:val="24"/>
        </w:rPr>
      </w:pPr>
      <w:r w:rsidRPr="003440ED">
        <w:rPr>
          <w:rFonts w:ascii="Arial Narrow" w:hAnsi="Arial Narrow" w:cs="Segoe UI"/>
          <w:noProof/>
          <w:sz w:val="24"/>
          <w:szCs w:val="24"/>
          <w:lang w:eastAsia="es-CO"/>
        </w:rPr>
        <mc:AlternateContent>
          <mc:Choice Requires="wps">
            <w:drawing>
              <wp:inline distT="0" distB="0" distL="0" distR="0" wp14:anchorId="3DF56A45" wp14:editId="0AFAAABE">
                <wp:extent cx="5605670" cy="504825"/>
                <wp:effectExtent l="0" t="0" r="14605" b="28575"/>
                <wp:docPr id="2" name="Cuadro de texto 2"/>
                <wp:cNvGraphicFramePr/>
                <a:graphic xmlns:a="http://schemas.openxmlformats.org/drawingml/2006/main">
                  <a:graphicData uri="http://schemas.microsoft.com/office/word/2010/wordprocessingShape">
                    <wps:wsp>
                      <wps:cNvSpPr txBox="1"/>
                      <wps:spPr>
                        <a:xfrm>
                          <a:off x="0" y="0"/>
                          <a:ext cx="5605670" cy="5048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8EF70CD" w14:textId="77777777" w:rsidR="00CC6A17" w:rsidRPr="008B3604" w:rsidRDefault="00CC6A17" w:rsidP="00CC6A17">
                            <w:pPr>
                              <w:jc w:val="both"/>
                              <w:rPr>
                                <w:rFonts w:ascii="Arial Narrow" w:hAnsi="Arial Narrow" w:cs="Segoe UI"/>
                                <w:sz w:val="24"/>
                                <w:szCs w:val="24"/>
                              </w:rPr>
                            </w:pPr>
                            <w:r w:rsidRPr="008B3604">
                              <w:rPr>
                                <w:rFonts w:ascii="Arial Narrow" w:hAnsi="Arial Narrow" w:cs="Segoe UI"/>
                                <w:sz w:val="24"/>
                                <w:szCs w:val="24"/>
                              </w:rPr>
                              <w:t xml:space="preserve">Las instituciones anfitrionas podrán establecer requisitos adicionales para la postulación de los estudiantes tales como documentación adicional, prerrequisitos, entre otros. </w:t>
                            </w:r>
                          </w:p>
                          <w:p w14:paraId="64C72BFB" w14:textId="77777777" w:rsidR="00CC6A17" w:rsidRDefault="00CC6A17" w:rsidP="00CC6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F56A45" id="_x0000_t202" coordsize="21600,21600" o:spt="202" path="m,l,21600r21600,l21600,xe">
                <v:stroke joinstyle="miter"/>
                <v:path gradientshapeok="t" o:connecttype="rect"/>
              </v:shapetype>
              <v:shape id="Cuadro de texto 2" o:spid="_x0000_s1026" type="#_x0000_t202" style="width:441.4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" fillcolor="#91bce3 [2164]" strokecolor="#5b9bd5 [3204]" strokeweight=".5pt">
                <v:fill color2="#7aaddd [2612]" rotate="t" colors="0 #b1cbe9;.5 #a3c1e5;1 #92b9e4" focus="100%" type="gradient">
                  <o:fill v:ext="view" type="gradientUnscaled"/>
                </v:fill>
                <v:textbox>
                  <w:txbxContent>
                    <w:p w14:paraId="08EF70CD" w14:textId="77777777" w:rsidR="00CC6A17" w:rsidRPr="008B3604" w:rsidRDefault="00CC6A17" w:rsidP="00CC6A17">
                      <w:pPr>
                        <w:jc w:val="both"/>
                        <w:rPr>
                          <w:rFonts w:ascii="Arial Narrow" w:hAnsi="Arial Narrow" w:cs="Segoe UI"/>
                          <w:sz w:val="24"/>
                          <w:szCs w:val="24"/>
                        </w:rPr>
                      </w:pPr>
                      <w:r w:rsidRPr="008B3604">
                        <w:rPr>
                          <w:rFonts w:ascii="Arial Narrow" w:hAnsi="Arial Narrow" w:cs="Segoe UI"/>
                          <w:sz w:val="24"/>
                          <w:szCs w:val="24"/>
                        </w:rPr>
                        <w:t xml:space="preserve">Las instituciones anfitrionas podrán establecer requisitos adicionales para la postulación de los estudiantes tales como documentación adicional, prerrequisitos, entre otros. </w:t>
                      </w:r>
                    </w:p>
                    <w:p w14:paraId="64C72BFB" w14:textId="77777777" w:rsidR="00CC6A17" w:rsidRDefault="00CC6A17" w:rsidP="00CC6A17"/>
                  </w:txbxContent>
                </v:textbox>
                <w10:anchorlock/>
              </v:shape>
            </w:pict>
          </mc:Fallback>
        </mc:AlternateContent>
      </w:r>
    </w:p>
    <w:p w14:paraId="5F8ED23D" w14:textId="325C240B" w:rsidR="00CC6A17" w:rsidRDefault="00CC6A17" w:rsidP="001A1B7E">
      <w:pPr>
        <w:jc w:val="both"/>
        <w:rPr>
          <w:rFonts w:ascii="Arial Narrow" w:hAnsi="Arial Narrow" w:cs="Segoe UI"/>
          <w:b/>
          <w:sz w:val="20"/>
          <w:szCs w:val="24"/>
        </w:rPr>
      </w:pPr>
    </w:p>
    <w:p w14:paraId="13DF7844" w14:textId="7F157A01" w:rsidR="00CC6A17" w:rsidRDefault="00CC6A17" w:rsidP="001A1B7E">
      <w:pPr>
        <w:jc w:val="both"/>
        <w:rPr>
          <w:rFonts w:ascii="Arial Narrow" w:hAnsi="Arial Narrow" w:cs="Segoe UI"/>
          <w:b/>
          <w:sz w:val="20"/>
          <w:szCs w:val="24"/>
        </w:rPr>
      </w:pPr>
    </w:p>
    <w:p w14:paraId="75F66621" w14:textId="77777777" w:rsidR="00CC6A17" w:rsidRPr="003440ED" w:rsidRDefault="00CC6A17" w:rsidP="001A1B7E">
      <w:pPr>
        <w:jc w:val="both"/>
        <w:rPr>
          <w:rFonts w:ascii="Arial Narrow" w:hAnsi="Arial Narrow" w:cs="Segoe UI"/>
          <w:b/>
          <w:sz w:val="20"/>
          <w:szCs w:val="24"/>
        </w:rPr>
      </w:pPr>
    </w:p>
    <w:p w14:paraId="79F30BCE" w14:textId="03760EF1" w:rsidR="00F62EB5" w:rsidRPr="003440ED" w:rsidRDefault="00CC6A17" w:rsidP="00CC6A17">
      <w:pPr>
        <w:pStyle w:val="Ttulo1"/>
        <w:numPr>
          <w:ilvl w:val="0"/>
          <w:numId w:val="29"/>
        </w:numPr>
        <w:rPr>
          <w:rFonts w:ascii="Arial Narrow" w:hAnsi="Arial Narrow"/>
          <w:sz w:val="32"/>
          <w:szCs w:val="32"/>
        </w:rPr>
      </w:pPr>
      <w:bookmarkStart w:id="6" w:name="_Toc490051776"/>
      <w:bookmarkStart w:id="7" w:name="_Toc66700973"/>
      <w:r>
        <w:rPr>
          <w:rFonts w:ascii="Arial Narrow" w:hAnsi="Arial Narrow"/>
          <w:sz w:val="32"/>
          <w:szCs w:val="32"/>
        </w:rPr>
        <w:t>i</w:t>
      </w:r>
      <w:r w:rsidR="00F62EB5" w:rsidRPr="003440ED">
        <w:rPr>
          <w:rFonts w:ascii="Arial Narrow" w:hAnsi="Arial Narrow"/>
          <w:sz w:val="32"/>
          <w:szCs w:val="32"/>
        </w:rPr>
        <w:t>nstituciones adheridas a PALOMA</w:t>
      </w:r>
      <w:bookmarkEnd w:id="6"/>
      <w:bookmarkEnd w:id="7"/>
    </w:p>
    <w:p w14:paraId="79F30BCF" w14:textId="77777777" w:rsidR="00165B6C" w:rsidRPr="003440ED" w:rsidRDefault="00005648" w:rsidP="00555DBA">
      <w:pPr>
        <w:pStyle w:val="Prrafodelista"/>
        <w:numPr>
          <w:ilvl w:val="0"/>
          <w:numId w:val="24"/>
        </w:numPr>
        <w:spacing w:line="360" w:lineRule="auto"/>
        <w:jc w:val="both"/>
        <w:rPr>
          <w:rStyle w:val="Hipervnculo"/>
          <w:rFonts w:ascii="Arial Narrow" w:hAnsi="Arial Narrow" w:cs="Segoe UI"/>
          <w:color w:val="auto"/>
          <w:sz w:val="24"/>
          <w:szCs w:val="24"/>
          <w:u w:val="none"/>
        </w:rPr>
      </w:pPr>
      <w:hyperlink r:id="rId9" w:history="1">
        <w:r w:rsidR="00165B6C" w:rsidRPr="003440ED">
          <w:rPr>
            <w:rStyle w:val="Hipervnculo"/>
            <w:rFonts w:ascii="Arial Narrow" w:hAnsi="Arial Narrow" w:cs="Segoe UI"/>
            <w:sz w:val="24"/>
            <w:szCs w:val="24"/>
          </w:rPr>
          <w:t>Colegiatura Colombiana, Institución de Educación Superior</w:t>
        </w:r>
      </w:hyperlink>
    </w:p>
    <w:p w14:paraId="79F30BD0" w14:textId="77777777" w:rsidR="00920536"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10" w:history="1">
        <w:r w:rsidR="00920536" w:rsidRPr="003440ED">
          <w:rPr>
            <w:rStyle w:val="Hipervnculo"/>
            <w:rFonts w:ascii="Arial Narrow" w:hAnsi="Arial Narrow" w:cs="Segoe UI"/>
            <w:sz w:val="24"/>
            <w:szCs w:val="24"/>
          </w:rPr>
          <w:t>Corporación Universitaria Americana</w:t>
        </w:r>
      </w:hyperlink>
      <w:r w:rsidR="00920536" w:rsidRPr="003440ED">
        <w:rPr>
          <w:rStyle w:val="Hipervnculo"/>
          <w:rFonts w:ascii="Arial Narrow" w:hAnsi="Arial Narrow" w:cs="Segoe UI"/>
          <w:sz w:val="24"/>
          <w:szCs w:val="24"/>
        </w:rPr>
        <w:t xml:space="preserve"> (Medellín)</w:t>
      </w:r>
    </w:p>
    <w:p w14:paraId="79F30BD1"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11" w:history="1">
        <w:r w:rsidR="00165B6C" w:rsidRPr="003440ED">
          <w:rPr>
            <w:rStyle w:val="Hipervnculo"/>
            <w:rFonts w:ascii="Arial Narrow" w:hAnsi="Arial Narrow" w:cs="Segoe UI"/>
            <w:sz w:val="24"/>
            <w:szCs w:val="24"/>
          </w:rPr>
          <w:t>Corporación Universitaria Lasallista</w:t>
        </w:r>
      </w:hyperlink>
    </w:p>
    <w:p w14:paraId="79F30BD2" w14:textId="77777777" w:rsidR="00920536"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12" w:history="1">
        <w:r w:rsidR="00165B6C" w:rsidRPr="003440ED">
          <w:rPr>
            <w:rStyle w:val="Hipervnculo"/>
            <w:rFonts w:ascii="Arial Narrow" w:hAnsi="Arial Narrow" w:cs="Segoe UI"/>
            <w:sz w:val="24"/>
            <w:szCs w:val="24"/>
          </w:rPr>
          <w:t>Corporación Universitaria Minuto de Dios</w:t>
        </w:r>
      </w:hyperlink>
      <w:r w:rsidR="00920536" w:rsidRPr="003440ED">
        <w:rPr>
          <w:rStyle w:val="Hipervnculo"/>
          <w:rFonts w:ascii="Arial Narrow" w:hAnsi="Arial Narrow" w:cs="Segoe UI"/>
          <w:sz w:val="24"/>
          <w:szCs w:val="24"/>
        </w:rPr>
        <w:t xml:space="preserve"> – Seccional Bello</w:t>
      </w:r>
    </w:p>
    <w:p w14:paraId="79F30BD3"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13" w:history="1">
        <w:r w:rsidR="00165B6C" w:rsidRPr="003440ED">
          <w:rPr>
            <w:rStyle w:val="Hipervnculo"/>
            <w:rFonts w:ascii="Arial Narrow" w:hAnsi="Arial Narrow" w:cs="Segoe UI"/>
            <w:sz w:val="24"/>
            <w:szCs w:val="24"/>
          </w:rPr>
          <w:t>Corporación Universitaria Remington</w:t>
        </w:r>
      </w:hyperlink>
    </w:p>
    <w:p w14:paraId="79F30BD4"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14" w:history="1">
        <w:r w:rsidR="00165B6C" w:rsidRPr="003440ED">
          <w:rPr>
            <w:rStyle w:val="Hipervnculo"/>
            <w:rFonts w:ascii="Arial Narrow" w:hAnsi="Arial Narrow" w:cs="Segoe UI"/>
            <w:sz w:val="24"/>
            <w:szCs w:val="24"/>
          </w:rPr>
          <w:t>Fundación Universitaria Autónoma de las Américas</w:t>
        </w:r>
      </w:hyperlink>
    </w:p>
    <w:p w14:paraId="79F30BD5" w14:textId="77777777" w:rsidR="00165B6C" w:rsidRPr="003440ED" w:rsidRDefault="00005648" w:rsidP="00555DBA">
      <w:pPr>
        <w:pStyle w:val="Prrafodelista"/>
        <w:numPr>
          <w:ilvl w:val="0"/>
          <w:numId w:val="24"/>
        </w:numPr>
        <w:spacing w:line="360" w:lineRule="auto"/>
        <w:jc w:val="both"/>
        <w:rPr>
          <w:rStyle w:val="Hipervnculo"/>
          <w:rFonts w:ascii="Arial Narrow" w:hAnsi="Arial Narrow" w:cs="Segoe UI"/>
          <w:color w:val="auto"/>
          <w:sz w:val="24"/>
          <w:szCs w:val="24"/>
          <w:u w:val="none"/>
        </w:rPr>
      </w:pPr>
      <w:hyperlink r:id="rId15" w:history="1">
        <w:r w:rsidR="00165B6C" w:rsidRPr="003440ED">
          <w:rPr>
            <w:rStyle w:val="Hipervnculo"/>
            <w:rFonts w:ascii="Arial Narrow" w:hAnsi="Arial Narrow" w:cs="Segoe UI"/>
            <w:sz w:val="24"/>
            <w:szCs w:val="24"/>
          </w:rPr>
          <w:t>Fundación Universitaria Bellas Artes</w:t>
        </w:r>
      </w:hyperlink>
    </w:p>
    <w:p w14:paraId="79F30BD6" w14:textId="77777777" w:rsidR="007967C1" w:rsidRPr="003440ED" w:rsidRDefault="00005648" w:rsidP="00555DBA">
      <w:pPr>
        <w:pStyle w:val="Prrafodelista"/>
        <w:numPr>
          <w:ilvl w:val="0"/>
          <w:numId w:val="24"/>
        </w:numPr>
        <w:spacing w:line="360" w:lineRule="auto"/>
        <w:jc w:val="both"/>
        <w:rPr>
          <w:rFonts w:ascii="Arial Narrow" w:hAnsi="Arial Narrow" w:cs="Segoe UI"/>
          <w:color w:val="FF0000"/>
          <w:sz w:val="24"/>
          <w:szCs w:val="24"/>
        </w:rPr>
      </w:pPr>
      <w:hyperlink r:id="rId16" w:history="1">
        <w:r w:rsidR="007967C1" w:rsidRPr="003440ED">
          <w:rPr>
            <w:rStyle w:val="Hipervnculo"/>
            <w:rFonts w:ascii="Arial Narrow" w:hAnsi="Arial Narrow" w:cs="Segoe UI"/>
            <w:sz w:val="24"/>
            <w:szCs w:val="24"/>
          </w:rPr>
          <w:t>Fundación Universitaria Católica del Norte</w:t>
        </w:r>
      </w:hyperlink>
    </w:p>
    <w:p w14:paraId="79F30BD7"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17" w:history="1">
        <w:r w:rsidR="00165B6C" w:rsidRPr="003440ED">
          <w:rPr>
            <w:rStyle w:val="Hipervnculo"/>
            <w:rFonts w:ascii="Arial Narrow" w:hAnsi="Arial Narrow" w:cs="Segoe UI"/>
            <w:sz w:val="24"/>
            <w:szCs w:val="24"/>
          </w:rPr>
          <w:t>Fundación Universitaria CEIPA</w:t>
        </w:r>
      </w:hyperlink>
    </w:p>
    <w:p w14:paraId="79F30BD8"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18" w:history="1">
        <w:r w:rsidR="00165B6C" w:rsidRPr="003440ED">
          <w:rPr>
            <w:rStyle w:val="Hipervnculo"/>
            <w:rFonts w:ascii="Arial Narrow" w:hAnsi="Arial Narrow" w:cs="Segoe UI"/>
            <w:sz w:val="24"/>
            <w:szCs w:val="24"/>
          </w:rPr>
          <w:t>Fundación Universitaria María Cano</w:t>
        </w:r>
      </w:hyperlink>
    </w:p>
    <w:p w14:paraId="79F30BD9"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19" w:history="1">
        <w:r w:rsidR="00165B6C" w:rsidRPr="003440ED">
          <w:rPr>
            <w:rStyle w:val="Hipervnculo"/>
            <w:rFonts w:ascii="Arial Narrow" w:hAnsi="Arial Narrow" w:cs="Segoe UI"/>
            <w:sz w:val="24"/>
            <w:szCs w:val="24"/>
          </w:rPr>
          <w:t>Institución Universitaria Colegio Mayor de Antioquia</w:t>
        </w:r>
      </w:hyperlink>
    </w:p>
    <w:p w14:paraId="79F30BDA"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0" w:history="1">
        <w:r w:rsidR="00165B6C" w:rsidRPr="003440ED">
          <w:rPr>
            <w:rStyle w:val="Hipervnculo"/>
            <w:rFonts w:ascii="Arial Narrow" w:hAnsi="Arial Narrow" w:cs="Segoe UI"/>
            <w:sz w:val="24"/>
            <w:szCs w:val="24"/>
          </w:rPr>
          <w:t>Institución Universitaria de Envigado</w:t>
        </w:r>
      </w:hyperlink>
    </w:p>
    <w:p w14:paraId="79F30BDB"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1" w:history="1">
        <w:r w:rsidR="00165B6C" w:rsidRPr="003440ED">
          <w:rPr>
            <w:rStyle w:val="Hipervnculo"/>
            <w:rFonts w:ascii="Arial Narrow" w:hAnsi="Arial Narrow" w:cs="Segoe UI"/>
            <w:sz w:val="24"/>
            <w:szCs w:val="24"/>
          </w:rPr>
          <w:t>Institución Universitaria Escolme</w:t>
        </w:r>
      </w:hyperlink>
    </w:p>
    <w:p w14:paraId="79F30BDC"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2" w:history="1">
        <w:r w:rsidR="00165B6C" w:rsidRPr="003440ED">
          <w:rPr>
            <w:rStyle w:val="Hipervnculo"/>
            <w:rFonts w:ascii="Arial Narrow" w:hAnsi="Arial Narrow" w:cs="Segoe UI"/>
            <w:sz w:val="24"/>
            <w:szCs w:val="24"/>
          </w:rPr>
          <w:t>Institución Universitaria Esumer</w:t>
        </w:r>
      </w:hyperlink>
    </w:p>
    <w:p w14:paraId="79F30BDD"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3" w:history="1">
        <w:r w:rsidR="00165B6C" w:rsidRPr="003440ED">
          <w:rPr>
            <w:rStyle w:val="Hipervnculo"/>
            <w:rFonts w:ascii="Arial Narrow" w:hAnsi="Arial Narrow" w:cs="Segoe UI"/>
            <w:sz w:val="24"/>
            <w:szCs w:val="24"/>
          </w:rPr>
          <w:t>Institución Universitaria Marco Fidel Suárez</w:t>
        </w:r>
      </w:hyperlink>
    </w:p>
    <w:p w14:paraId="79F30BDE"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4" w:history="1">
        <w:r w:rsidR="00165B6C" w:rsidRPr="003440ED">
          <w:rPr>
            <w:rStyle w:val="Hipervnculo"/>
            <w:rFonts w:ascii="Arial Narrow" w:hAnsi="Arial Narrow" w:cs="Segoe UI"/>
            <w:sz w:val="24"/>
            <w:szCs w:val="24"/>
          </w:rPr>
          <w:t>Institución Universitaria Pascual Bravo</w:t>
        </w:r>
      </w:hyperlink>
    </w:p>
    <w:p w14:paraId="79F30BDF"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5" w:history="1">
        <w:r w:rsidR="00165B6C" w:rsidRPr="003440ED">
          <w:rPr>
            <w:rStyle w:val="Hipervnculo"/>
            <w:rFonts w:ascii="Arial Narrow" w:hAnsi="Arial Narrow" w:cs="Segoe UI"/>
            <w:sz w:val="24"/>
            <w:szCs w:val="24"/>
          </w:rPr>
          <w:t>Institución Universitaria Salazar y Herrera</w:t>
        </w:r>
      </w:hyperlink>
    </w:p>
    <w:p w14:paraId="79F30BE0"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6" w:history="1">
        <w:r w:rsidR="00165B6C" w:rsidRPr="003440ED">
          <w:rPr>
            <w:rStyle w:val="Hipervnculo"/>
            <w:rFonts w:ascii="Arial Narrow" w:hAnsi="Arial Narrow" w:cs="Segoe UI"/>
            <w:sz w:val="24"/>
            <w:szCs w:val="24"/>
          </w:rPr>
          <w:t>Instituto Tecnológico Metropolitano - ITM</w:t>
        </w:r>
      </w:hyperlink>
    </w:p>
    <w:p w14:paraId="79F30BE1"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7" w:history="1">
        <w:r w:rsidR="00165B6C" w:rsidRPr="003440ED">
          <w:rPr>
            <w:rStyle w:val="Hipervnculo"/>
            <w:rFonts w:ascii="Arial Narrow" w:hAnsi="Arial Narrow" w:cs="Segoe UI"/>
            <w:sz w:val="24"/>
            <w:szCs w:val="24"/>
          </w:rPr>
          <w:t>Politécnico Colombiano Jaime Isaza Cadavid</w:t>
        </w:r>
      </w:hyperlink>
    </w:p>
    <w:p w14:paraId="79F30BE2"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8" w:history="1">
        <w:r w:rsidR="00165B6C" w:rsidRPr="003440ED">
          <w:rPr>
            <w:rStyle w:val="Hipervnculo"/>
            <w:rFonts w:ascii="Arial Narrow" w:hAnsi="Arial Narrow" w:cs="Segoe UI"/>
            <w:sz w:val="24"/>
            <w:szCs w:val="24"/>
          </w:rPr>
          <w:t>Tecnológico de Antioquia – Institución Universitaria</w:t>
        </w:r>
      </w:hyperlink>
    </w:p>
    <w:p w14:paraId="79F30BE3"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29" w:history="1">
        <w:r w:rsidR="00165B6C" w:rsidRPr="003440ED">
          <w:rPr>
            <w:rStyle w:val="Hipervnculo"/>
            <w:rFonts w:ascii="Arial Narrow" w:hAnsi="Arial Narrow" w:cs="Segoe UI"/>
            <w:sz w:val="24"/>
            <w:szCs w:val="24"/>
          </w:rPr>
          <w:t>Universidad Autónoma Latinoamericana</w:t>
        </w:r>
      </w:hyperlink>
    </w:p>
    <w:p w14:paraId="79F30BE4"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30" w:history="1">
        <w:r w:rsidR="00165B6C" w:rsidRPr="003440ED">
          <w:rPr>
            <w:rStyle w:val="Hipervnculo"/>
            <w:rFonts w:ascii="Arial Narrow" w:hAnsi="Arial Narrow" w:cs="Segoe UI"/>
            <w:sz w:val="24"/>
            <w:szCs w:val="24"/>
          </w:rPr>
          <w:t>Universidad Católica de Oriente</w:t>
        </w:r>
      </w:hyperlink>
    </w:p>
    <w:p w14:paraId="79F30BE5"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31" w:history="1">
        <w:r w:rsidR="00165B6C" w:rsidRPr="003440ED">
          <w:rPr>
            <w:rStyle w:val="Hipervnculo"/>
            <w:rFonts w:ascii="Arial Narrow" w:hAnsi="Arial Narrow" w:cs="Segoe UI"/>
            <w:sz w:val="24"/>
            <w:szCs w:val="24"/>
          </w:rPr>
          <w:t>Universidad Católica Luis Amigó</w:t>
        </w:r>
      </w:hyperlink>
    </w:p>
    <w:p w14:paraId="79F30BE6"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32" w:history="1">
        <w:r w:rsidR="00165B6C" w:rsidRPr="003440ED">
          <w:rPr>
            <w:rStyle w:val="Hipervnculo"/>
            <w:rFonts w:ascii="Arial Narrow" w:hAnsi="Arial Narrow" w:cs="Segoe UI"/>
            <w:sz w:val="24"/>
            <w:szCs w:val="24"/>
          </w:rPr>
          <w:t>Universidad Cooperativa de Colombia</w:t>
        </w:r>
      </w:hyperlink>
    </w:p>
    <w:p w14:paraId="79F30BE7" w14:textId="77777777" w:rsidR="00165B6C" w:rsidRPr="003440ED" w:rsidRDefault="00005648" w:rsidP="00555DBA">
      <w:pPr>
        <w:pStyle w:val="Prrafodelista"/>
        <w:numPr>
          <w:ilvl w:val="0"/>
          <w:numId w:val="24"/>
        </w:numPr>
        <w:spacing w:line="360" w:lineRule="auto"/>
        <w:jc w:val="both"/>
        <w:rPr>
          <w:rFonts w:ascii="Arial Narrow" w:hAnsi="Arial Narrow" w:cs="Segoe UI"/>
          <w:sz w:val="24"/>
          <w:szCs w:val="24"/>
        </w:rPr>
      </w:pPr>
      <w:hyperlink r:id="rId33" w:history="1">
        <w:r w:rsidR="00165B6C" w:rsidRPr="003440ED">
          <w:rPr>
            <w:rStyle w:val="Hipervnculo"/>
            <w:rFonts w:ascii="Arial Narrow" w:hAnsi="Arial Narrow" w:cs="Segoe UI"/>
            <w:sz w:val="24"/>
            <w:szCs w:val="24"/>
          </w:rPr>
          <w:t>Universidad de San Buenaventura</w:t>
        </w:r>
      </w:hyperlink>
    </w:p>
    <w:p w14:paraId="79F30BE8" w14:textId="20A61651" w:rsidR="00165B6C" w:rsidRPr="00CC6A17" w:rsidRDefault="00005648" w:rsidP="00555DBA">
      <w:pPr>
        <w:pStyle w:val="Prrafodelista"/>
        <w:numPr>
          <w:ilvl w:val="0"/>
          <w:numId w:val="24"/>
        </w:numPr>
        <w:spacing w:line="360" w:lineRule="auto"/>
        <w:jc w:val="both"/>
        <w:rPr>
          <w:rStyle w:val="Hipervnculo"/>
          <w:rFonts w:ascii="Arial Narrow" w:hAnsi="Arial Narrow" w:cs="Segoe UI"/>
          <w:color w:val="auto"/>
          <w:sz w:val="24"/>
          <w:szCs w:val="24"/>
          <w:u w:val="none"/>
        </w:rPr>
      </w:pPr>
      <w:hyperlink r:id="rId34" w:history="1">
        <w:r w:rsidR="00165B6C" w:rsidRPr="003440ED">
          <w:rPr>
            <w:rStyle w:val="Hipervnculo"/>
            <w:rFonts w:ascii="Arial Narrow" w:hAnsi="Arial Narrow" w:cs="Segoe UI"/>
            <w:sz w:val="24"/>
            <w:szCs w:val="24"/>
          </w:rPr>
          <w:t>Universidad Santo Tomás (Medellín)</w:t>
        </w:r>
      </w:hyperlink>
    </w:p>
    <w:p w14:paraId="1EB2D966" w14:textId="4353A5E7" w:rsidR="00CC6A17" w:rsidRPr="003440ED" w:rsidRDefault="00555DBA" w:rsidP="00555DBA">
      <w:pPr>
        <w:pStyle w:val="Prrafodelista"/>
        <w:numPr>
          <w:ilvl w:val="0"/>
          <w:numId w:val="24"/>
        </w:numPr>
        <w:spacing w:line="360" w:lineRule="auto"/>
        <w:jc w:val="both"/>
        <w:rPr>
          <w:rStyle w:val="Hipervnculo"/>
          <w:rFonts w:ascii="Arial Narrow" w:hAnsi="Arial Narrow" w:cs="Segoe UI"/>
          <w:color w:val="auto"/>
          <w:sz w:val="24"/>
          <w:szCs w:val="24"/>
          <w:u w:val="none"/>
        </w:rPr>
      </w:pPr>
      <w:hyperlink r:id="rId35" w:history="1">
        <w:r w:rsidRPr="00555DBA">
          <w:rPr>
            <w:rStyle w:val="Hipervnculo"/>
            <w:rFonts w:ascii="Arial Narrow" w:hAnsi="Arial Narrow" w:cs="Segoe UI"/>
            <w:sz w:val="24"/>
            <w:szCs w:val="24"/>
          </w:rPr>
          <w:t>Universidad Digital de Antioquia</w:t>
        </w:r>
      </w:hyperlink>
      <w:r>
        <w:rPr>
          <w:rStyle w:val="Hipervnculo"/>
          <w:rFonts w:ascii="Arial Narrow" w:hAnsi="Arial Narrow" w:cs="Segoe UI"/>
          <w:sz w:val="24"/>
          <w:szCs w:val="24"/>
        </w:rPr>
        <w:t xml:space="preserve"> </w:t>
      </w:r>
    </w:p>
    <w:p w14:paraId="79F30BEF" w14:textId="34C784F5" w:rsidR="008B3604" w:rsidRDefault="008B3604" w:rsidP="008B3604">
      <w:pPr>
        <w:jc w:val="both"/>
        <w:rPr>
          <w:rFonts w:ascii="Arial Narrow" w:hAnsi="Arial Narrow" w:cs="Segoe UI"/>
          <w:sz w:val="24"/>
          <w:szCs w:val="24"/>
        </w:rPr>
      </w:pPr>
    </w:p>
    <w:p w14:paraId="65446B97" w14:textId="0CE06FBA" w:rsidR="00555DBA" w:rsidRDefault="00555DBA" w:rsidP="008B3604">
      <w:pPr>
        <w:jc w:val="both"/>
        <w:rPr>
          <w:rFonts w:ascii="Arial Narrow" w:hAnsi="Arial Narrow" w:cs="Segoe UI"/>
          <w:sz w:val="24"/>
          <w:szCs w:val="24"/>
        </w:rPr>
      </w:pPr>
    </w:p>
    <w:p w14:paraId="192AED51" w14:textId="438B7D81" w:rsidR="00555DBA" w:rsidRDefault="00555DBA" w:rsidP="008B3604">
      <w:pPr>
        <w:jc w:val="both"/>
        <w:rPr>
          <w:rFonts w:ascii="Arial Narrow" w:hAnsi="Arial Narrow" w:cs="Segoe UI"/>
          <w:sz w:val="24"/>
          <w:szCs w:val="24"/>
        </w:rPr>
      </w:pPr>
    </w:p>
    <w:p w14:paraId="79F30BF0" w14:textId="77777777" w:rsidR="00165B6C" w:rsidRPr="003440ED" w:rsidRDefault="00165B6C" w:rsidP="00CC6A17">
      <w:pPr>
        <w:pStyle w:val="Ttulo1"/>
        <w:numPr>
          <w:ilvl w:val="0"/>
          <w:numId w:val="29"/>
        </w:numPr>
        <w:rPr>
          <w:rFonts w:ascii="Arial Narrow" w:hAnsi="Arial Narrow"/>
          <w:sz w:val="32"/>
          <w:szCs w:val="32"/>
        </w:rPr>
      </w:pPr>
      <w:bookmarkStart w:id="8" w:name="_Toc490051778"/>
      <w:bookmarkStart w:id="9" w:name="_Toc66700974"/>
      <w:r w:rsidRPr="003440ED">
        <w:rPr>
          <w:rFonts w:ascii="Arial Narrow" w:hAnsi="Arial Narrow"/>
          <w:sz w:val="32"/>
          <w:szCs w:val="32"/>
        </w:rPr>
        <w:t>Proceso de postulación</w:t>
      </w:r>
      <w:bookmarkEnd w:id="8"/>
      <w:bookmarkEnd w:id="9"/>
    </w:p>
    <w:p w14:paraId="79F30BF1" w14:textId="4630B274" w:rsidR="001A1B7E" w:rsidRPr="003440ED" w:rsidRDefault="001A1B7E" w:rsidP="007400D2">
      <w:pPr>
        <w:jc w:val="both"/>
        <w:rPr>
          <w:rFonts w:ascii="Arial Narrow" w:hAnsi="Arial Narrow" w:cs="Segoe UI"/>
          <w:sz w:val="24"/>
          <w:szCs w:val="24"/>
        </w:rPr>
      </w:pPr>
      <w:r w:rsidRPr="003440ED">
        <w:rPr>
          <w:rFonts w:ascii="Arial Narrow" w:hAnsi="Arial Narrow" w:cs="Segoe UI"/>
          <w:sz w:val="24"/>
          <w:szCs w:val="24"/>
        </w:rPr>
        <w:t>El estudiante deber</w:t>
      </w:r>
      <w:r w:rsidR="00BC26BF" w:rsidRPr="003440ED">
        <w:rPr>
          <w:rFonts w:ascii="Arial Narrow" w:hAnsi="Arial Narrow" w:cs="Segoe UI"/>
          <w:sz w:val="24"/>
          <w:szCs w:val="24"/>
        </w:rPr>
        <w:t>á entregar en</w:t>
      </w:r>
      <w:r w:rsidRPr="003440ED">
        <w:rPr>
          <w:rFonts w:ascii="Arial Narrow" w:hAnsi="Arial Narrow" w:cs="Segoe UI"/>
          <w:sz w:val="24"/>
          <w:szCs w:val="24"/>
        </w:rPr>
        <w:t xml:space="preserve"> la ORI de su institución el </w:t>
      </w:r>
      <w:r w:rsidR="00CC6A17">
        <w:rPr>
          <w:rFonts w:ascii="Arial Narrow" w:hAnsi="Arial Narrow" w:cs="Segoe UI"/>
          <w:sz w:val="24"/>
          <w:szCs w:val="24"/>
        </w:rPr>
        <w:t xml:space="preserve">Formulario de Aplicación </w:t>
      </w:r>
      <w:r w:rsidRPr="003440ED">
        <w:rPr>
          <w:rFonts w:ascii="Arial Narrow" w:hAnsi="Arial Narrow" w:cs="Segoe UI"/>
          <w:sz w:val="24"/>
          <w:szCs w:val="24"/>
        </w:rPr>
        <w:t>previa aprobación del jefe de programa o quien haga sus veces, junto con la siguiente documentación</w:t>
      </w:r>
    </w:p>
    <w:p w14:paraId="79F30BF2" w14:textId="77777777" w:rsidR="001A1B7E" w:rsidRPr="003440ED" w:rsidRDefault="001A1B7E" w:rsidP="001A1B7E">
      <w:pPr>
        <w:pStyle w:val="Prrafodelista"/>
        <w:numPr>
          <w:ilvl w:val="0"/>
          <w:numId w:val="26"/>
        </w:numPr>
        <w:jc w:val="both"/>
        <w:rPr>
          <w:rFonts w:ascii="Arial Narrow" w:hAnsi="Arial Narrow" w:cs="Segoe UI"/>
          <w:sz w:val="24"/>
          <w:szCs w:val="24"/>
        </w:rPr>
      </w:pPr>
      <w:r w:rsidRPr="003440ED">
        <w:rPr>
          <w:rFonts w:ascii="Arial Narrow" w:hAnsi="Arial Narrow" w:cs="Segoe UI"/>
          <w:sz w:val="24"/>
          <w:szCs w:val="24"/>
        </w:rPr>
        <w:lastRenderedPageBreak/>
        <w:t>Copia de la Cédula de ciudadanía ampliada</w:t>
      </w:r>
      <w:r w:rsidR="00BC26BF" w:rsidRPr="003440ED">
        <w:rPr>
          <w:rFonts w:ascii="Arial Narrow" w:hAnsi="Arial Narrow" w:cs="Segoe UI"/>
          <w:sz w:val="24"/>
          <w:szCs w:val="24"/>
        </w:rPr>
        <w:t xml:space="preserve"> al</w:t>
      </w:r>
      <w:r w:rsidRPr="003440ED">
        <w:rPr>
          <w:rFonts w:ascii="Arial Narrow" w:hAnsi="Arial Narrow" w:cs="Segoe UI"/>
          <w:sz w:val="24"/>
          <w:szCs w:val="24"/>
        </w:rPr>
        <w:t xml:space="preserve"> 150%</w:t>
      </w:r>
    </w:p>
    <w:p w14:paraId="79F30BF3" w14:textId="77777777" w:rsidR="001A1B7E" w:rsidRPr="003440ED" w:rsidRDefault="001A1B7E" w:rsidP="001A1B7E">
      <w:pPr>
        <w:pStyle w:val="Prrafodelista"/>
        <w:numPr>
          <w:ilvl w:val="0"/>
          <w:numId w:val="26"/>
        </w:numPr>
        <w:jc w:val="both"/>
        <w:rPr>
          <w:rFonts w:ascii="Arial Narrow" w:hAnsi="Arial Narrow" w:cs="Segoe UI"/>
          <w:sz w:val="24"/>
          <w:szCs w:val="24"/>
        </w:rPr>
      </w:pPr>
      <w:r w:rsidRPr="003440ED">
        <w:rPr>
          <w:rFonts w:ascii="Arial Narrow" w:hAnsi="Arial Narrow" w:cs="Segoe UI"/>
          <w:sz w:val="24"/>
          <w:szCs w:val="24"/>
        </w:rPr>
        <w:t>Certificado de afiliación a la EPS</w:t>
      </w:r>
    </w:p>
    <w:p w14:paraId="79F30BF4" w14:textId="77777777" w:rsidR="001A1B7E" w:rsidRPr="003440ED" w:rsidRDefault="001A1B7E" w:rsidP="001A1B7E">
      <w:pPr>
        <w:pStyle w:val="Prrafodelista"/>
        <w:numPr>
          <w:ilvl w:val="0"/>
          <w:numId w:val="26"/>
        </w:numPr>
        <w:jc w:val="both"/>
        <w:rPr>
          <w:rFonts w:ascii="Arial Narrow" w:hAnsi="Arial Narrow" w:cs="Segoe UI"/>
          <w:sz w:val="24"/>
          <w:szCs w:val="24"/>
        </w:rPr>
      </w:pPr>
      <w:r w:rsidRPr="003440ED">
        <w:rPr>
          <w:rFonts w:ascii="Arial Narrow" w:hAnsi="Arial Narrow" w:cs="Segoe UI"/>
          <w:sz w:val="24"/>
          <w:szCs w:val="24"/>
        </w:rPr>
        <w:t xml:space="preserve">Certificado de notas emitido por la </w:t>
      </w:r>
      <w:r w:rsidR="00BC26BF" w:rsidRPr="003440ED">
        <w:rPr>
          <w:rFonts w:ascii="Arial Narrow" w:hAnsi="Arial Narrow" w:cs="Segoe UI"/>
          <w:sz w:val="24"/>
          <w:szCs w:val="24"/>
        </w:rPr>
        <w:t xml:space="preserve">Admisiones y Registro de la </w:t>
      </w:r>
      <w:r w:rsidRPr="003440ED">
        <w:rPr>
          <w:rFonts w:ascii="Arial Narrow" w:hAnsi="Arial Narrow" w:cs="Segoe UI"/>
          <w:sz w:val="24"/>
          <w:szCs w:val="24"/>
        </w:rPr>
        <w:t>IES de Origen</w:t>
      </w:r>
    </w:p>
    <w:p w14:paraId="79F30BF5" w14:textId="77777777" w:rsidR="001A1B7E" w:rsidRPr="003440ED" w:rsidRDefault="001A1B7E" w:rsidP="001A1B7E">
      <w:pPr>
        <w:pStyle w:val="Prrafodelista"/>
        <w:numPr>
          <w:ilvl w:val="0"/>
          <w:numId w:val="26"/>
        </w:numPr>
        <w:jc w:val="both"/>
        <w:rPr>
          <w:rFonts w:ascii="Arial Narrow" w:hAnsi="Arial Narrow" w:cs="Segoe UI"/>
          <w:sz w:val="24"/>
          <w:szCs w:val="24"/>
        </w:rPr>
      </w:pPr>
      <w:r w:rsidRPr="003440ED">
        <w:rPr>
          <w:rFonts w:ascii="Arial Narrow" w:hAnsi="Arial Narrow" w:cs="Segoe UI"/>
          <w:sz w:val="24"/>
          <w:szCs w:val="24"/>
        </w:rPr>
        <w:t>Documentación adicional requerida por la IES destino (si aplica)</w:t>
      </w:r>
    </w:p>
    <w:p w14:paraId="79F30BF6" w14:textId="77777777" w:rsidR="001A1B7E" w:rsidRPr="003440ED" w:rsidRDefault="00BC26BF" w:rsidP="00A0328E">
      <w:pPr>
        <w:jc w:val="both"/>
        <w:rPr>
          <w:rFonts w:ascii="Arial Narrow" w:hAnsi="Arial Narrow" w:cs="Segoe UI"/>
          <w:b/>
          <w:sz w:val="24"/>
          <w:szCs w:val="24"/>
        </w:rPr>
      </w:pPr>
      <w:r w:rsidRPr="003440ED">
        <w:rPr>
          <w:rFonts w:ascii="Arial Narrow" w:hAnsi="Arial Narrow" w:cs="Segoe UI"/>
          <w:b/>
          <w:noProof/>
          <w:sz w:val="24"/>
          <w:szCs w:val="24"/>
          <w:lang w:eastAsia="es-CO"/>
        </w:rPr>
        <mc:AlternateContent>
          <mc:Choice Requires="wps">
            <w:drawing>
              <wp:anchor distT="0" distB="0" distL="114300" distR="114300" simplePos="0" relativeHeight="251661312" behindDoc="0" locked="0" layoutInCell="1" allowOverlap="1" wp14:anchorId="79F30C34" wp14:editId="37254F8F">
                <wp:simplePos x="0" y="0"/>
                <wp:positionH relativeFrom="margin">
                  <wp:align>left</wp:align>
                </wp:positionH>
                <wp:positionV relativeFrom="paragraph">
                  <wp:posOffset>185420</wp:posOffset>
                </wp:positionV>
                <wp:extent cx="5629524" cy="826936"/>
                <wp:effectExtent l="0" t="0" r="28575" b="11430"/>
                <wp:wrapNone/>
                <wp:docPr id="3" name="Cuadro de texto 3"/>
                <wp:cNvGraphicFramePr/>
                <a:graphic xmlns:a="http://schemas.openxmlformats.org/drawingml/2006/main">
                  <a:graphicData uri="http://schemas.microsoft.com/office/word/2010/wordprocessingShape">
                    <wps:wsp>
                      <wps:cNvSpPr txBox="1"/>
                      <wps:spPr>
                        <a:xfrm>
                          <a:off x="0" y="0"/>
                          <a:ext cx="5629524" cy="826936"/>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9F30C44" w14:textId="77777777" w:rsidR="00BC26BF" w:rsidRPr="00BC26BF" w:rsidRDefault="00BC26BF" w:rsidP="00BC26BF">
                            <w:pPr>
                              <w:jc w:val="both"/>
                              <w:rPr>
                                <w:rFonts w:ascii="Arial Narrow" w:hAnsi="Arial Narrow" w:cs="Segoe UI"/>
                                <w:b/>
                                <w:sz w:val="24"/>
                                <w:szCs w:val="24"/>
                              </w:rPr>
                            </w:pPr>
                            <w:r>
                              <w:rPr>
                                <w:rFonts w:ascii="Arial Narrow" w:hAnsi="Arial Narrow" w:cs="Segoe UI"/>
                                <w:b/>
                                <w:sz w:val="24"/>
                                <w:szCs w:val="24"/>
                              </w:rPr>
                              <w:t xml:space="preserve">Importante: </w:t>
                            </w:r>
                            <w:r w:rsidRPr="00BC26BF">
                              <w:rPr>
                                <w:rFonts w:ascii="Arial Narrow" w:hAnsi="Arial Narrow" w:cs="Segoe UI"/>
                                <w:sz w:val="24"/>
                                <w:szCs w:val="24"/>
                              </w:rPr>
                              <w:t>Las solicitudes de microcurrículos</w:t>
                            </w:r>
                            <w:r>
                              <w:rPr>
                                <w:rFonts w:ascii="Arial Narrow" w:hAnsi="Arial Narrow" w:cs="Segoe UI"/>
                                <w:sz w:val="24"/>
                                <w:szCs w:val="24"/>
                              </w:rPr>
                              <w:t xml:space="preserve"> o contenidos de las asignaturas</w:t>
                            </w:r>
                            <w:r w:rsidRPr="00BC26BF">
                              <w:rPr>
                                <w:rFonts w:ascii="Arial Narrow" w:hAnsi="Arial Narrow" w:cs="Segoe UI"/>
                                <w:sz w:val="24"/>
                                <w:szCs w:val="24"/>
                              </w:rPr>
                              <w:t xml:space="preserve"> y el envío de</w:t>
                            </w:r>
                            <w:r>
                              <w:rPr>
                                <w:rFonts w:ascii="Arial Narrow" w:hAnsi="Arial Narrow" w:cs="Segoe UI"/>
                                <w:sz w:val="24"/>
                                <w:szCs w:val="24"/>
                              </w:rPr>
                              <w:t xml:space="preserve"> la postulación</w:t>
                            </w:r>
                            <w:r w:rsidRPr="00BC26BF">
                              <w:rPr>
                                <w:rFonts w:ascii="Arial Narrow" w:hAnsi="Arial Narrow" w:cs="Segoe UI"/>
                                <w:sz w:val="24"/>
                                <w:szCs w:val="24"/>
                              </w:rPr>
                              <w:t xml:space="preserve"> </w:t>
                            </w:r>
                            <w:r>
                              <w:rPr>
                                <w:rFonts w:ascii="Arial Narrow" w:hAnsi="Arial Narrow" w:cs="Segoe UI"/>
                                <w:sz w:val="24"/>
                                <w:szCs w:val="24"/>
                              </w:rPr>
                              <w:t>e</w:t>
                            </w:r>
                            <w:r w:rsidRPr="00BC26BF">
                              <w:rPr>
                                <w:rFonts w:ascii="Arial Narrow" w:hAnsi="Arial Narrow" w:cs="Segoe UI"/>
                                <w:sz w:val="24"/>
                                <w:szCs w:val="24"/>
                              </w:rPr>
                              <w:t>n el marco del presente programa se harán directamente desde la O</w:t>
                            </w:r>
                            <w:r w:rsidR="008B3604">
                              <w:rPr>
                                <w:rFonts w:ascii="Arial Narrow" w:hAnsi="Arial Narrow" w:cs="Segoe UI"/>
                                <w:sz w:val="24"/>
                                <w:szCs w:val="24"/>
                              </w:rPr>
                              <w:t>RI d</w:t>
                            </w:r>
                            <w:r w:rsidRPr="00BC26BF">
                              <w:rPr>
                                <w:rFonts w:ascii="Arial Narrow" w:hAnsi="Arial Narrow" w:cs="Segoe UI"/>
                                <w:sz w:val="24"/>
                                <w:szCs w:val="24"/>
                              </w:rPr>
                              <w:t>e la IES de origen</w:t>
                            </w:r>
                            <w:r>
                              <w:rPr>
                                <w:rFonts w:ascii="Arial Narrow" w:hAnsi="Arial Narrow" w:cs="Segoe UI"/>
                                <w:sz w:val="24"/>
                                <w:szCs w:val="24"/>
                              </w:rPr>
                              <w:t xml:space="preserve"> a la </w:t>
                            </w:r>
                            <w:r w:rsidR="008B3604">
                              <w:rPr>
                                <w:rFonts w:ascii="Arial Narrow" w:hAnsi="Arial Narrow" w:cs="Segoe UI"/>
                                <w:sz w:val="24"/>
                                <w:szCs w:val="24"/>
                              </w:rPr>
                              <w:t xml:space="preserve">ORI de la </w:t>
                            </w:r>
                            <w:r>
                              <w:rPr>
                                <w:rFonts w:ascii="Arial Narrow" w:hAnsi="Arial Narrow" w:cs="Segoe UI"/>
                                <w:sz w:val="24"/>
                                <w:szCs w:val="24"/>
                              </w:rPr>
                              <w:t>IES anfitriona, cualquier postulación enviada desde un remitente no registrado en la base de datos de PALOMA no será tenida en cuenta.</w:t>
                            </w:r>
                          </w:p>
                          <w:p w14:paraId="79F30C45" w14:textId="77777777" w:rsidR="00BC26BF" w:rsidRDefault="00BC2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0C34" id="Cuadro de texto 3" o:spid="_x0000_s1027" type="#_x0000_t202" style="position:absolute;left:0;text-align:left;margin-left:0;margin-top:14.6pt;width:443.25pt;height:6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" fillcolor="#91bce3 [2164]" strokecolor="#5b9bd5 [3204]" strokeweight=".5pt">
                <v:fill color2="#7aaddd [2612]" rotate="t" colors="0 #b1cbe9;.5 #a3c1e5;1 #92b9e4" focus="100%" type="gradient">
                  <o:fill v:ext="view" type="gradientUnscaled"/>
                </v:fill>
                <v:textbox>
                  <w:txbxContent>
                    <w:p w14:paraId="79F30C44" w14:textId="77777777" w:rsidR="00BC26BF" w:rsidRPr="00BC26BF" w:rsidRDefault="00BC26BF" w:rsidP="00BC26BF">
                      <w:pPr>
                        <w:jc w:val="both"/>
                        <w:rPr>
                          <w:rFonts w:ascii="Arial Narrow" w:hAnsi="Arial Narrow" w:cs="Segoe UI"/>
                          <w:b/>
                          <w:sz w:val="24"/>
                          <w:szCs w:val="24"/>
                        </w:rPr>
                      </w:pPr>
                      <w:r>
                        <w:rPr>
                          <w:rFonts w:ascii="Arial Narrow" w:hAnsi="Arial Narrow" w:cs="Segoe UI"/>
                          <w:b/>
                          <w:sz w:val="24"/>
                          <w:szCs w:val="24"/>
                        </w:rPr>
                        <w:t xml:space="preserve">Importante: </w:t>
                      </w:r>
                      <w:r w:rsidRPr="00BC26BF">
                        <w:rPr>
                          <w:rFonts w:ascii="Arial Narrow" w:hAnsi="Arial Narrow" w:cs="Segoe UI"/>
                          <w:sz w:val="24"/>
                          <w:szCs w:val="24"/>
                        </w:rPr>
                        <w:t>Las solicitudes de microcurrículos</w:t>
                      </w:r>
                      <w:r>
                        <w:rPr>
                          <w:rFonts w:ascii="Arial Narrow" w:hAnsi="Arial Narrow" w:cs="Segoe UI"/>
                          <w:sz w:val="24"/>
                          <w:szCs w:val="24"/>
                        </w:rPr>
                        <w:t xml:space="preserve"> o contenidos de las asignaturas</w:t>
                      </w:r>
                      <w:r w:rsidRPr="00BC26BF">
                        <w:rPr>
                          <w:rFonts w:ascii="Arial Narrow" w:hAnsi="Arial Narrow" w:cs="Segoe UI"/>
                          <w:sz w:val="24"/>
                          <w:szCs w:val="24"/>
                        </w:rPr>
                        <w:t xml:space="preserve"> y el envío de</w:t>
                      </w:r>
                      <w:r>
                        <w:rPr>
                          <w:rFonts w:ascii="Arial Narrow" w:hAnsi="Arial Narrow" w:cs="Segoe UI"/>
                          <w:sz w:val="24"/>
                          <w:szCs w:val="24"/>
                        </w:rPr>
                        <w:t xml:space="preserve"> la postulación</w:t>
                      </w:r>
                      <w:r w:rsidRPr="00BC26BF">
                        <w:rPr>
                          <w:rFonts w:ascii="Arial Narrow" w:hAnsi="Arial Narrow" w:cs="Segoe UI"/>
                          <w:sz w:val="24"/>
                          <w:szCs w:val="24"/>
                        </w:rPr>
                        <w:t xml:space="preserve"> </w:t>
                      </w:r>
                      <w:r>
                        <w:rPr>
                          <w:rFonts w:ascii="Arial Narrow" w:hAnsi="Arial Narrow" w:cs="Segoe UI"/>
                          <w:sz w:val="24"/>
                          <w:szCs w:val="24"/>
                        </w:rPr>
                        <w:t>e</w:t>
                      </w:r>
                      <w:r w:rsidRPr="00BC26BF">
                        <w:rPr>
                          <w:rFonts w:ascii="Arial Narrow" w:hAnsi="Arial Narrow" w:cs="Segoe UI"/>
                          <w:sz w:val="24"/>
                          <w:szCs w:val="24"/>
                        </w:rPr>
                        <w:t>n el marco del presente programa se harán directamente desde la O</w:t>
                      </w:r>
                      <w:r w:rsidR="008B3604">
                        <w:rPr>
                          <w:rFonts w:ascii="Arial Narrow" w:hAnsi="Arial Narrow" w:cs="Segoe UI"/>
                          <w:sz w:val="24"/>
                          <w:szCs w:val="24"/>
                        </w:rPr>
                        <w:t>RI d</w:t>
                      </w:r>
                      <w:r w:rsidRPr="00BC26BF">
                        <w:rPr>
                          <w:rFonts w:ascii="Arial Narrow" w:hAnsi="Arial Narrow" w:cs="Segoe UI"/>
                          <w:sz w:val="24"/>
                          <w:szCs w:val="24"/>
                        </w:rPr>
                        <w:t>e la IES de origen</w:t>
                      </w:r>
                      <w:r>
                        <w:rPr>
                          <w:rFonts w:ascii="Arial Narrow" w:hAnsi="Arial Narrow" w:cs="Segoe UI"/>
                          <w:sz w:val="24"/>
                          <w:szCs w:val="24"/>
                        </w:rPr>
                        <w:t xml:space="preserve"> a la </w:t>
                      </w:r>
                      <w:r w:rsidR="008B3604">
                        <w:rPr>
                          <w:rFonts w:ascii="Arial Narrow" w:hAnsi="Arial Narrow" w:cs="Segoe UI"/>
                          <w:sz w:val="24"/>
                          <w:szCs w:val="24"/>
                        </w:rPr>
                        <w:t xml:space="preserve">ORI de la </w:t>
                      </w:r>
                      <w:r>
                        <w:rPr>
                          <w:rFonts w:ascii="Arial Narrow" w:hAnsi="Arial Narrow" w:cs="Segoe UI"/>
                          <w:sz w:val="24"/>
                          <w:szCs w:val="24"/>
                        </w:rPr>
                        <w:t>IES anfitriona, cualquier postulación enviada desde un remitente no registrado en la base de datos de PALOMA no será tenida en cuenta.</w:t>
                      </w:r>
                    </w:p>
                    <w:p w14:paraId="79F30C45" w14:textId="77777777" w:rsidR="00BC26BF" w:rsidRDefault="00BC26BF"/>
                  </w:txbxContent>
                </v:textbox>
                <w10:wrap anchorx="margin"/>
              </v:shape>
            </w:pict>
          </mc:Fallback>
        </mc:AlternateContent>
      </w:r>
    </w:p>
    <w:p w14:paraId="79F30BF7" w14:textId="77777777" w:rsidR="00BC26BF" w:rsidRPr="003440ED" w:rsidRDefault="00BC26BF" w:rsidP="00BC26BF">
      <w:pPr>
        <w:jc w:val="both"/>
        <w:rPr>
          <w:rFonts w:ascii="Arial Narrow" w:hAnsi="Arial Narrow" w:cs="Segoe UI"/>
          <w:b/>
          <w:sz w:val="24"/>
          <w:szCs w:val="24"/>
        </w:rPr>
      </w:pPr>
    </w:p>
    <w:p w14:paraId="79F30BF8" w14:textId="77777777" w:rsidR="00BC26BF" w:rsidRPr="003440ED" w:rsidRDefault="00BC26BF" w:rsidP="001A1B7E">
      <w:pPr>
        <w:jc w:val="both"/>
        <w:rPr>
          <w:rFonts w:ascii="Arial Narrow" w:hAnsi="Arial Narrow" w:cs="Segoe UI"/>
          <w:b/>
          <w:sz w:val="24"/>
          <w:szCs w:val="24"/>
        </w:rPr>
      </w:pPr>
    </w:p>
    <w:p w14:paraId="0705FF3B" w14:textId="0FDDC71C" w:rsidR="00555DBA" w:rsidRDefault="00555DBA" w:rsidP="00555DBA">
      <w:bookmarkStart w:id="10" w:name="_Toc490051781"/>
    </w:p>
    <w:p w14:paraId="4A2C3F68" w14:textId="77777777" w:rsidR="00555DBA" w:rsidRPr="00555DBA" w:rsidRDefault="00555DBA" w:rsidP="00555DBA"/>
    <w:p w14:paraId="79F30C1B" w14:textId="2D9DE4A4" w:rsidR="001B25C0" w:rsidRPr="003440ED" w:rsidRDefault="00962E31" w:rsidP="00CC6A17">
      <w:pPr>
        <w:pStyle w:val="Ttulo1"/>
        <w:numPr>
          <w:ilvl w:val="0"/>
          <w:numId w:val="29"/>
        </w:numPr>
        <w:rPr>
          <w:rFonts w:ascii="Arial Narrow" w:hAnsi="Arial Narrow"/>
          <w:sz w:val="32"/>
          <w:szCs w:val="32"/>
        </w:rPr>
      </w:pPr>
      <w:bookmarkStart w:id="11" w:name="_Toc66700975"/>
      <w:r w:rsidRPr="003440ED">
        <w:rPr>
          <w:rFonts w:ascii="Arial Narrow" w:hAnsi="Arial Narrow"/>
          <w:sz w:val="32"/>
          <w:szCs w:val="32"/>
        </w:rPr>
        <w:t>C</w:t>
      </w:r>
      <w:r w:rsidR="001B25C0" w:rsidRPr="003440ED">
        <w:rPr>
          <w:rFonts w:ascii="Arial Narrow" w:hAnsi="Arial Narrow"/>
          <w:sz w:val="32"/>
          <w:szCs w:val="32"/>
        </w:rPr>
        <w:t xml:space="preserve">riterios de </w:t>
      </w:r>
      <w:r w:rsidRPr="003440ED">
        <w:rPr>
          <w:rFonts w:ascii="Arial Narrow" w:hAnsi="Arial Narrow"/>
          <w:sz w:val="32"/>
          <w:szCs w:val="32"/>
        </w:rPr>
        <w:t>s</w:t>
      </w:r>
      <w:r w:rsidR="001B25C0" w:rsidRPr="003440ED">
        <w:rPr>
          <w:rFonts w:ascii="Arial Narrow" w:hAnsi="Arial Narrow"/>
          <w:sz w:val="32"/>
          <w:szCs w:val="32"/>
        </w:rPr>
        <w:t>elección</w:t>
      </w:r>
      <w:bookmarkEnd w:id="10"/>
      <w:bookmarkEnd w:id="11"/>
    </w:p>
    <w:p w14:paraId="79F30C1C" w14:textId="77777777" w:rsidR="001B25C0" w:rsidRPr="003440ED" w:rsidRDefault="001B25C0" w:rsidP="001B25C0">
      <w:pPr>
        <w:jc w:val="both"/>
        <w:rPr>
          <w:rFonts w:ascii="Arial Narrow" w:hAnsi="Arial Narrow" w:cs="Segoe UI"/>
          <w:sz w:val="24"/>
          <w:szCs w:val="24"/>
        </w:rPr>
      </w:pPr>
      <w:r w:rsidRPr="003440ED">
        <w:rPr>
          <w:rFonts w:ascii="Arial Narrow" w:hAnsi="Arial Narrow" w:cs="Segoe UI"/>
          <w:sz w:val="24"/>
          <w:szCs w:val="24"/>
        </w:rPr>
        <w:t>La selección de los estudiantes que participarán en el convenio la hará el director de carrera correspondientes de la IES destino entre todas las postulaciones presentadas para el programa respectivo, previo visto buenos del cumplimiento delos criterios iniciales por parte de la ORI.</w:t>
      </w:r>
    </w:p>
    <w:p w14:paraId="79F30C1D" w14:textId="77777777" w:rsidR="001B25C0" w:rsidRPr="003440ED" w:rsidRDefault="001B25C0" w:rsidP="001B25C0">
      <w:pPr>
        <w:jc w:val="both"/>
        <w:rPr>
          <w:rFonts w:ascii="Arial Narrow" w:hAnsi="Arial Narrow" w:cs="Segoe UI"/>
          <w:sz w:val="24"/>
          <w:szCs w:val="24"/>
        </w:rPr>
      </w:pPr>
      <w:r w:rsidRPr="003440ED">
        <w:rPr>
          <w:rFonts w:ascii="Arial Narrow" w:hAnsi="Arial Narrow" w:cs="Segoe UI"/>
          <w:sz w:val="24"/>
          <w:szCs w:val="24"/>
        </w:rPr>
        <w:t>La selección tendrá en cuenta estos criterios considerando el siguiente orden:</w:t>
      </w:r>
    </w:p>
    <w:p w14:paraId="79F30C1E" w14:textId="77777777" w:rsidR="001B25C0" w:rsidRPr="003440ED" w:rsidRDefault="001B25C0" w:rsidP="001B25C0">
      <w:pPr>
        <w:pStyle w:val="Prrafodelista"/>
        <w:numPr>
          <w:ilvl w:val="0"/>
          <w:numId w:val="21"/>
        </w:numPr>
        <w:jc w:val="both"/>
        <w:rPr>
          <w:rFonts w:ascii="Arial Narrow" w:hAnsi="Arial Narrow" w:cs="Segoe UI"/>
          <w:sz w:val="24"/>
          <w:szCs w:val="24"/>
        </w:rPr>
      </w:pPr>
      <w:r w:rsidRPr="003440ED">
        <w:rPr>
          <w:rFonts w:ascii="Arial Narrow" w:hAnsi="Arial Narrow" w:cs="Segoe UI"/>
          <w:sz w:val="24"/>
          <w:szCs w:val="24"/>
        </w:rPr>
        <w:t>Cumplimiento de prerrequisitos académicos</w:t>
      </w:r>
    </w:p>
    <w:p w14:paraId="79F30C1F" w14:textId="77777777" w:rsidR="001B25C0" w:rsidRPr="003440ED" w:rsidRDefault="001B25C0" w:rsidP="001B25C0">
      <w:pPr>
        <w:pStyle w:val="Prrafodelista"/>
        <w:numPr>
          <w:ilvl w:val="0"/>
          <w:numId w:val="21"/>
        </w:numPr>
        <w:jc w:val="both"/>
        <w:rPr>
          <w:rFonts w:ascii="Arial Narrow" w:hAnsi="Arial Narrow" w:cs="Segoe UI"/>
          <w:sz w:val="24"/>
          <w:szCs w:val="24"/>
        </w:rPr>
      </w:pPr>
      <w:r w:rsidRPr="003440ED">
        <w:rPr>
          <w:rFonts w:ascii="Arial Narrow" w:hAnsi="Arial Narrow" w:cs="Segoe UI"/>
          <w:sz w:val="24"/>
          <w:szCs w:val="24"/>
        </w:rPr>
        <w:t xml:space="preserve">Los cupos serán asignados en orden descendente por promedio académico </w:t>
      </w:r>
    </w:p>
    <w:p w14:paraId="79F30C20" w14:textId="5C455AE8" w:rsidR="001B25C0" w:rsidRDefault="001B25C0" w:rsidP="001B25C0">
      <w:pPr>
        <w:pStyle w:val="Prrafodelista"/>
        <w:numPr>
          <w:ilvl w:val="0"/>
          <w:numId w:val="21"/>
        </w:numPr>
        <w:jc w:val="both"/>
        <w:rPr>
          <w:rFonts w:ascii="Arial Narrow" w:hAnsi="Arial Narrow" w:cs="Segoe UI"/>
          <w:sz w:val="24"/>
          <w:szCs w:val="24"/>
        </w:rPr>
      </w:pPr>
      <w:r w:rsidRPr="003440ED">
        <w:rPr>
          <w:rFonts w:ascii="Arial Narrow" w:hAnsi="Arial Narrow" w:cs="Segoe UI"/>
          <w:sz w:val="24"/>
          <w:szCs w:val="24"/>
        </w:rPr>
        <w:t xml:space="preserve">Como tercer criterio de selección se considerará el orden de llegada de la solicitud </w:t>
      </w:r>
    </w:p>
    <w:p w14:paraId="6BBD6E64" w14:textId="2084F86A" w:rsidR="00555DBA" w:rsidRDefault="00555DBA" w:rsidP="00555DBA">
      <w:pPr>
        <w:jc w:val="both"/>
        <w:rPr>
          <w:rFonts w:ascii="Arial Narrow" w:hAnsi="Arial Narrow" w:cs="Segoe UI"/>
          <w:sz w:val="24"/>
          <w:szCs w:val="24"/>
        </w:rPr>
      </w:pPr>
    </w:p>
    <w:p w14:paraId="79F30C21" w14:textId="77777777" w:rsidR="00962E31" w:rsidRPr="003440ED" w:rsidRDefault="00962E31" w:rsidP="00CC6A17">
      <w:pPr>
        <w:pStyle w:val="Ttulo1"/>
        <w:numPr>
          <w:ilvl w:val="0"/>
          <w:numId w:val="29"/>
        </w:numPr>
        <w:rPr>
          <w:rFonts w:ascii="Arial Narrow" w:hAnsi="Arial Narrow"/>
          <w:sz w:val="32"/>
          <w:szCs w:val="32"/>
        </w:rPr>
      </w:pPr>
      <w:bookmarkStart w:id="12" w:name="_Toc66700976"/>
      <w:r w:rsidRPr="003440ED">
        <w:rPr>
          <w:rFonts w:ascii="Arial Narrow" w:hAnsi="Arial Narrow"/>
          <w:sz w:val="32"/>
          <w:szCs w:val="32"/>
        </w:rPr>
        <w:t>Rondas de selección</w:t>
      </w:r>
      <w:bookmarkEnd w:id="12"/>
    </w:p>
    <w:p w14:paraId="79F30C22" w14:textId="31D5EB2E" w:rsidR="00962E31" w:rsidRDefault="00962E31" w:rsidP="00962E31">
      <w:pPr>
        <w:jc w:val="both"/>
        <w:rPr>
          <w:rFonts w:ascii="Arial Narrow" w:hAnsi="Arial Narrow" w:cs="Segoe UI"/>
          <w:sz w:val="24"/>
          <w:szCs w:val="24"/>
        </w:rPr>
      </w:pPr>
      <w:r w:rsidRPr="003440ED">
        <w:rPr>
          <w:rFonts w:ascii="Arial Narrow" w:hAnsi="Arial Narrow" w:cs="Segoe UI"/>
          <w:sz w:val="24"/>
          <w:szCs w:val="24"/>
        </w:rPr>
        <w:t xml:space="preserve">En caso de que el estudiante no haya sido aceptado en la IES </w:t>
      </w:r>
      <w:r w:rsidR="00E7187E" w:rsidRPr="003440ED">
        <w:rPr>
          <w:rFonts w:ascii="Arial Narrow" w:hAnsi="Arial Narrow" w:cs="Segoe UI"/>
          <w:sz w:val="24"/>
          <w:szCs w:val="24"/>
        </w:rPr>
        <w:t>de destino, podrá postularse</w:t>
      </w:r>
      <w:r w:rsidRPr="003440ED">
        <w:rPr>
          <w:rFonts w:ascii="Arial Narrow" w:hAnsi="Arial Narrow" w:cs="Segoe UI"/>
          <w:sz w:val="24"/>
          <w:szCs w:val="24"/>
        </w:rPr>
        <w:t xml:space="preserve"> a </w:t>
      </w:r>
      <w:r w:rsidR="00E7187E" w:rsidRPr="003440ED">
        <w:rPr>
          <w:rFonts w:ascii="Arial Narrow" w:hAnsi="Arial Narrow" w:cs="Segoe UI"/>
          <w:sz w:val="24"/>
          <w:szCs w:val="24"/>
        </w:rPr>
        <w:t>otra</w:t>
      </w:r>
      <w:r w:rsidRPr="003440ED">
        <w:rPr>
          <w:rFonts w:ascii="Arial Narrow" w:hAnsi="Arial Narrow" w:cs="Segoe UI"/>
          <w:sz w:val="24"/>
          <w:szCs w:val="24"/>
        </w:rPr>
        <w:t xml:space="preserve"> IES</w:t>
      </w:r>
      <w:r w:rsidR="00E7187E" w:rsidRPr="003440ED">
        <w:rPr>
          <w:rFonts w:ascii="Arial Narrow" w:hAnsi="Arial Narrow" w:cs="Segoe UI"/>
          <w:sz w:val="24"/>
          <w:szCs w:val="24"/>
        </w:rPr>
        <w:t>,</w:t>
      </w:r>
      <w:r w:rsidRPr="003440ED">
        <w:rPr>
          <w:rFonts w:ascii="Arial Narrow" w:hAnsi="Arial Narrow" w:cs="Segoe UI"/>
          <w:sz w:val="24"/>
          <w:szCs w:val="24"/>
        </w:rPr>
        <w:t xml:space="preserve"> </w:t>
      </w:r>
      <w:r w:rsidR="00E7187E" w:rsidRPr="003440ED">
        <w:rPr>
          <w:rFonts w:ascii="Arial Narrow" w:hAnsi="Arial Narrow" w:cs="Segoe UI"/>
          <w:sz w:val="24"/>
          <w:szCs w:val="24"/>
        </w:rPr>
        <w:t xml:space="preserve">siguiendo el procedimiento regular.  </w:t>
      </w:r>
    </w:p>
    <w:p w14:paraId="76AC221E" w14:textId="77777777" w:rsidR="00555DBA" w:rsidRPr="003440ED" w:rsidRDefault="00555DBA" w:rsidP="00962E31">
      <w:pPr>
        <w:jc w:val="both"/>
        <w:rPr>
          <w:rFonts w:ascii="Arial Narrow" w:hAnsi="Arial Narrow" w:cs="Segoe UI"/>
          <w:sz w:val="24"/>
          <w:szCs w:val="24"/>
        </w:rPr>
      </w:pPr>
    </w:p>
    <w:p w14:paraId="79F30C23" w14:textId="77777777" w:rsidR="00567BAA" w:rsidRPr="003440ED" w:rsidRDefault="00567BAA" w:rsidP="00CC6A17">
      <w:pPr>
        <w:pStyle w:val="Ttulo1"/>
        <w:numPr>
          <w:ilvl w:val="0"/>
          <w:numId w:val="29"/>
        </w:numPr>
        <w:rPr>
          <w:rFonts w:ascii="Arial Narrow" w:hAnsi="Arial Narrow"/>
          <w:sz w:val="32"/>
          <w:szCs w:val="32"/>
        </w:rPr>
      </w:pPr>
      <w:bookmarkStart w:id="13" w:name="_Toc490051782"/>
      <w:bookmarkStart w:id="14" w:name="_Toc66700977"/>
      <w:r w:rsidRPr="003440ED">
        <w:rPr>
          <w:rFonts w:ascii="Arial Narrow" w:hAnsi="Arial Narrow"/>
          <w:sz w:val="32"/>
          <w:szCs w:val="32"/>
        </w:rPr>
        <w:t>Respuesta Solicitud Movilidad</w:t>
      </w:r>
      <w:bookmarkEnd w:id="14"/>
    </w:p>
    <w:p w14:paraId="79F30C24" w14:textId="77777777" w:rsidR="00567BAA" w:rsidRPr="003440ED" w:rsidRDefault="00567BAA" w:rsidP="00567BAA">
      <w:pPr>
        <w:rPr>
          <w:rFonts w:ascii="Arial Narrow" w:hAnsi="Arial Narrow"/>
        </w:rPr>
      </w:pPr>
      <w:r w:rsidRPr="003440ED">
        <w:rPr>
          <w:rFonts w:ascii="Arial Narrow" w:hAnsi="Arial Narrow"/>
        </w:rPr>
        <w:t>La IES de destino enviará a la IES de origen la respuesta sobre la(s) solicitud(es) de movilidad recibidas, mediante el “Formato respuesta solicitudes” o en el formato definido por cada IES.</w:t>
      </w:r>
    </w:p>
    <w:p w14:paraId="79F30C25" w14:textId="77777777" w:rsidR="00C923C0" w:rsidRPr="003440ED" w:rsidRDefault="00962E31" w:rsidP="00CC6A17">
      <w:pPr>
        <w:pStyle w:val="Ttulo1"/>
        <w:numPr>
          <w:ilvl w:val="0"/>
          <w:numId w:val="29"/>
        </w:numPr>
        <w:rPr>
          <w:rFonts w:ascii="Arial Narrow" w:hAnsi="Arial Narrow"/>
          <w:sz w:val="32"/>
          <w:szCs w:val="32"/>
        </w:rPr>
      </w:pPr>
      <w:bookmarkStart w:id="15" w:name="_Toc66700978"/>
      <w:r w:rsidRPr="003440ED">
        <w:rPr>
          <w:rFonts w:ascii="Arial Narrow" w:hAnsi="Arial Narrow"/>
          <w:sz w:val="32"/>
          <w:szCs w:val="32"/>
        </w:rPr>
        <w:t>M</w:t>
      </w:r>
      <w:r w:rsidR="00C923C0" w:rsidRPr="003440ED">
        <w:rPr>
          <w:rFonts w:ascii="Arial Narrow" w:hAnsi="Arial Narrow"/>
          <w:sz w:val="32"/>
          <w:szCs w:val="32"/>
        </w:rPr>
        <w:t>atrícula</w:t>
      </w:r>
      <w:bookmarkEnd w:id="13"/>
      <w:bookmarkEnd w:id="15"/>
    </w:p>
    <w:p w14:paraId="79F30C26" w14:textId="23CD4104" w:rsidR="001B25C0" w:rsidRDefault="001B25C0" w:rsidP="001A1B7E">
      <w:pPr>
        <w:jc w:val="both"/>
        <w:rPr>
          <w:rFonts w:ascii="Arial Narrow" w:hAnsi="Arial Narrow" w:cs="Segoe UI"/>
          <w:sz w:val="24"/>
          <w:szCs w:val="24"/>
        </w:rPr>
      </w:pPr>
      <w:r w:rsidRPr="003440ED">
        <w:rPr>
          <w:rFonts w:ascii="Arial Narrow" w:hAnsi="Arial Narrow" w:cs="Segoe UI"/>
          <w:sz w:val="24"/>
          <w:szCs w:val="24"/>
        </w:rPr>
        <w:t>Una vez sea informado de la selección</w:t>
      </w:r>
      <w:r w:rsidR="0039558D" w:rsidRPr="003440ED">
        <w:rPr>
          <w:rFonts w:ascii="Arial Narrow" w:hAnsi="Arial Narrow" w:cs="Segoe UI"/>
          <w:sz w:val="24"/>
          <w:szCs w:val="24"/>
        </w:rPr>
        <w:t>,</w:t>
      </w:r>
      <w:r w:rsidRPr="003440ED">
        <w:rPr>
          <w:rFonts w:ascii="Arial Narrow" w:hAnsi="Arial Narrow" w:cs="Segoe UI"/>
          <w:sz w:val="24"/>
          <w:szCs w:val="24"/>
        </w:rPr>
        <w:t xml:space="preserve"> el estudiante deberá realizar su proceso de matrícula y pago de aranceles académicos regulares en la IES de origen</w:t>
      </w:r>
      <w:r w:rsidR="0039558D" w:rsidRPr="003440ED">
        <w:rPr>
          <w:rFonts w:ascii="Arial Narrow" w:hAnsi="Arial Narrow" w:cs="Segoe UI"/>
          <w:sz w:val="24"/>
          <w:szCs w:val="24"/>
        </w:rPr>
        <w:t>.</w:t>
      </w:r>
    </w:p>
    <w:p w14:paraId="1443F4B9" w14:textId="77777777" w:rsidR="00712B52" w:rsidRPr="003440ED" w:rsidRDefault="00712B52" w:rsidP="001A1B7E">
      <w:pPr>
        <w:jc w:val="both"/>
        <w:rPr>
          <w:rFonts w:ascii="Arial Narrow" w:hAnsi="Arial Narrow" w:cs="Segoe UI"/>
          <w:b/>
          <w:sz w:val="24"/>
          <w:szCs w:val="24"/>
        </w:rPr>
      </w:pPr>
    </w:p>
    <w:p w14:paraId="79F30C27" w14:textId="77777777" w:rsidR="008B3604" w:rsidRPr="003440ED" w:rsidRDefault="00962E31" w:rsidP="00CC6A17">
      <w:pPr>
        <w:pStyle w:val="Ttulo1"/>
        <w:numPr>
          <w:ilvl w:val="0"/>
          <w:numId w:val="29"/>
        </w:numPr>
        <w:rPr>
          <w:rFonts w:ascii="Arial Narrow" w:hAnsi="Arial Narrow"/>
          <w:sz w:val="32"/>
          <w:szCs w:val="32"/>
        </w:rPr>
      </w:pPr>
      <w:bookmarkStart w:id="16" w:name="_Toc490051783"/>
      <w:bookmarkStart w:id="17" w:name="_Toc66700979"/>
      <w:r w:rsidRPr="003440ED">
        <w:rPr>
          <w:rFonts w:ascii="Arial Narrow" w:hAnsi="Arial Narrow"/>
          <w:sz w:val="32"/>
          <w:szCs w:val="32"/>
        </w:rPr>
        <w:lastRenderedPageBreak/>
        <w:t>P</w:t>
      </w:r>
      <w:r w:rsidR="008B3604" w:rsidRPr="003440ED">
        <w:rPr>
          <w:rFonts w:ascii="Arial Narrow" w:hAnsi="Arial Narrow"/>
          <w:sz w:val="32"/>
          <w:szCs w:val="32"/>
        </w:rPr>
        <w:t>ermanencia</w:t>
      </w:r>
      <w:r w:rsidR="00280D19" w:rsidRPr="003440ED">
        <w:rPr>
          <w:rFonts w:ascii="Arial Narrow" w:hAnsi="Arial Narrow"/>
          <w:sz w:val="32"/>
          <w:szCs w:val="32"/>
        </w:rPr>
        <w:t xml:space="preserve"> y régimen disciplinario</w:t>
      </w:r>
      <w:bookmarkEnd w:id="16"/>
      <w:bookmarkEnd w:id="17"/>
    </w:p>
    <w:p w14:paraId="79F30C28" w14:textId="77777777" w:rsidR="008B3604" w:rsidRPr="003440ED" w:rsidRDefault="008B3604" w:rsidP="001A1B7E">
      <w:pPr>
        <w:jc w:val="both"/>
        <w:rPr>
          <w:rFonts w:ascii="Arial Narrow" w:hAnsi="Arial Narrow" w:cs="Segoe UI"/>
          <w:sz w:val="24"/>
          <w:szCs w:val="24"/>
        </w:rPr>
      </w:pPr>
      <w:r w:rsidRPr="003440ED">
        <w:rPr>
          <w:rFonts w:ascii="Arial Narrow" w:hAnsi="Arial Narrow" w:cs="Segoe UI"/>
          <w:sz w:val="24"/>
          <w:szCs w:val="24"/>
        </w:rPr>
        <w:t xml:space="preserve">El estudiante permanecerá en la IES anfitriona durante el período académico para el que fue aceptado con la dedicación horaria requerida por la o las asignaturas registradas y podrá realizar máximo dos períodos de movilidad académica dentro de PALOMA, </w:t>
      </w:r>
      <w:r w:rsidR="00280D19" w:rsidRPr="003440ED">
        <w:rPr>
          <w:rFonts w:ascii="Arial Narrow" w:hAnsi="Arial Narrow" w:cs="Segoe UI"/>
          <w:sz w:val="24"/>
          <w:szCs w:val="24"/>
        </w:rPr>
        <w:t>además se compromete a cumplir y acatar la normatividad vigente en ambas instituciones, tanto de la IES de origen como de la IES anfitriona.</w:t>
      </w:r>
    </w:p>
    <w:p w14:paraId="79F30C29" w14:textId="0E100E83" w:rsidR="00280D19" w:rsidRDefault="00280D19" w:rsidP="001A1B7E">
      <w:pPr>
        <w:jc w:val="both"/>
        <w:rPr>
          <w:rFonts w:ascii="Arial Narrow" w:hAnsi="Arial Narrow" w:cs="Segoe UI"/>
          <w:sz w:val="24"/>
          <w:szCs w:val="24"/>
        </w:rPr>
      </w:pPr>
      <w:r w:rsidRPr="003440ED">
        <w:rPr>
          <w:rFonts w:ascii="Arial Narrow" w:hAnsi="Arial Narrow" w:cs="Segoe UI"/>
          <w:sz w:val="24"/>
          <w:szCs w:val="24"/>
        </w:rPr>
        <w:t>Si el estudiante reprueba una o más asignaturas en la IES anfitriona, no podrá postularse a un segundo período de movilidad en la misma IES, aún si conserva el promedio mínimo requerido.</w:t>
      </w:r>
    </w:p>
    <w:p w14:paraId="19097F00" w14:textId="77777777" w:rsidR="00712B52" w:rsidRPr="003440ED" w:rsidRDefault="00712B52" w:rsidP="001A1B7E">
      <w:pPr>
        <w:jc w:val="both"/>
        <w:rPr>
          <w:rFonts w:ascii="Arial Narrow" w:hAnsi="Arial Narrow" w:cs="Segoe UI"/>
          <w:sz w:val="24"/>
          <w:szCs w:val="24"/>
        </w:rPr>
      </w:pPr>
    </w:p>
    <w:p w14:paraId="79F30C2A" w14:textId="77777777" w:rsidR="00280D19" w:rsidRPr="003440ED" w:rsidRDefault="00962E31" w:rsidP="00CC6A17">
      <w:pPr>
        <w:pStyle w:val="Ttulo1"/>
        <w:numPr>
          <w:ilvl w:val="0"/>
          <w:numId w:val="29"/>
        </w:numPr>
        <w:rPr>
          <w:rFonts w:ascii="Arial Narrow" w:hAnsi="Arial Narrow"/>
          <w:sz w:val="32"/>
          <w:szCs w:val="32"/>
        </w:rPr>
      </w:pPr>
      <w:bookmarkStart w:id="18" w:name="_Toc490051784"/>
      <w:bookmarkStart w:id="19" w:name="_Toc66700980"/>
      <w:r w:rsidRPr="003440ED">
        <w:rPr>
          <w:rFonts w:ascii="Arial Narrow" w:hAnsi="Arial Narrow"/>
          <w:sz w:val="32"/>
          <w:szCs w:val="32"/>
        </w:rPr>
        <w:t>C</w:t>
      </w:r>
      <w:r w:rsidR="00280D19" w:rsidRPr="003440ED">
        <w:rPr>
          <w:rFonts w:ascii="Arial Narrow" w:hAnsi="Arial Narrow"/>
          <w:sz w:val="32"/>
          <w:szCs w:val="32"/>
        </w:rPr>
        <w:t>ostos</w:t>
      </w:r>
      <w:bookmarkEnd w:id="18"/>
      <w:bookmarkEnd w:id="19"/>
    </w:p>
    <w:p w14:paraId="79F30C2B" w14:textId="274FF0DF" w:rsidR="00280D19" w:rsidRDefault="00286B66" w:rsidP="001A1B7E">
      <w:pPr>
        <w:jc w:val="both"/>
        <w:rPr>
          <w:rFonts w:ascii="Arial Narrow" w:hAnsi="Arial Narrow" w:cs="Segoe UI"/>
          <w:sz w:val="24"/>
          <w:szCs w:val="24"/>
        </w:rPr>
      </w:pPr>
      <w:r w:rsidRPr="003440ED">
        <w:rPr>
          <w:rFonts w:ascii="Arial Narrow" w:hAnsi="Arial Narrow" w:cs="Segoe UI"/>
          <w:sz w:val="24"/>
          <w:szCs w:val="24"/>
        </w:rPr>
        <w:t>El estudiante asumirá los costos de desplazamiento y sostenimiento que conlleve la movilidad local, así como otros costos administrativos no relativos a matrícula estipulados por la IES anfitriona</w:t>
      </w:r>
      <w:r w:rsidR="00280D19" w:rsidRPr="003440ED">
        <w:rPr>
          <w:rFonts w:ascii="Arial Narrow" w:hAnsi="Arial Narrow" w:cs="Segoe UI"/>
          <w:sz w:val="24"/>
          <w:szCs w:val="24"/>
        </w:rPr>
        <w:t>.</w:t>
      </w:r>
    </w:p>
    <w:p w14:paraId="40D856BB" w14:textId="77777777" w:rsidR="00712B52" w:rsidRPr="003440ED" w:rsidRDefault="00712B52" w:rsidP="001A1B7E">
      <w:pPr>
        <w:jc w:val="both"/>
        <w:rPr>
          <w:rFonts w:ascii="Arial Narrow" w:hAnsi="Arial Narrow" w:cs="Segoe UI"/>
          <w:sz w:val="24"/>
          <w:szCs w:val="24"/>
        </w:rPr>
      </w:pPr>
    </w:p>
    <w:p w14:paraId="79F30C2C" w14:textId="77777777" w:rsidR="007400D2" w:rsidRPr="003440ED" w:rsidRDefault="00962E31" w:rsidP="00CC6A17">
      <w:pPr>
        <w:pStyle w:val="Ttulo1"/>
        <w:numPr>
          <w:ilvl w:val="0"/>
          <w:numId w:val="29"/>
        </w:numPr>
        <w:rPr>
          <w:rFonts w:ascii="Arial Narrow" w:hAnsi="Arial Narrow"/>
          <w:sz w:val="32"/>
          <w:szCs w:val="32"/>
        </w:rPr>
      </w:pPr>
      <w:bookmarkStart w:id="20" w:name="_Toc490051785"/>
      <w:bookmarkStart w:id="21" w:name="_Toc66700981"/>
      <w:r w:rsidRPr="003440ED">
        <w:rPr>
          <w:rFonts w:ascii="Arial Narrow" w:hAnsi="Arial Narrow"/>
          <w:sz w:val="32"/>
          <w:szCs w:val="32"/>
        </w:rPr>
        <w:t>F</w:t>
      </w:r>
      <w:r w:rsidR="007400D2" w:rsidRPr="003440ED">
        <w:rPr>
          <w:rFonts w:ascii="Arial Narrow" w:hAnsi="Arial Narrow"/>
          <w:sz w:val="32"/>
          <w:szCs w:val="32"/>
        </w:rPr>
        <w:t>inalización de la movilidad</w:t>
      </w:r>
      <w:bookmarkEnd w:id="20"/>
      <w:bookmarkEnd w:id="21"/>
    </w:p>
    <w:p w14:paraId="79F30C2D" w14:textId="77777777" w:rsidR="007400D2" w:rsidRPr="003440ED" w:rsidRDefault="007400D2" w:rsidP="007400D2">
      <w:pPr>
        <w:jc w:val="both"/>
        <w:rPr>
          <w:rFonts w:ascii="Arial Narrow" w:hAnsi="Arial Narrow" w:cs="Segoe UI"/>
          <w:sz w:val="24"/>
          <w:szCs w:val="24"/>
        </w:rPr>
      </w:pPr>
      <w:r w:rsidRPr="003440ED">
        <w:rPr>
          <w:rFonts w:ascii="Arial Narrow" w:hAnsi="Arial Narrow" w:cs="Segoe UI"/>
          <w:sz w:val="24"/>
          <w:szCs w:val="24"/>
        </w:rPr>
        <w:t xml:space="preserve">Al finalizar el periodo de movilidad, la IES anfitriona enviará a la IES de origen una certificación de las notas finales obtenidas por el estudiante en cada asignatura cursada. Por su parte, el estudiante deberá diligenciar una encuesta sobre la movilidad, el proceso y la IES anfitriona la cual será aplicada por la IES de origen. </w:t>
      </w:r>
    </w:p>
    <w:sectPr w:rsidR="007400D2" w:rsidRPr="003440ED" w:rsidSect="003440ED">
      <w:headerReference w:type="default" r:id="rId36"/>
      <w:footerReference w:type="default" r:id="rId37"/>
      <w:pgSz w:w="12240" w:h="15840" w:code="1"/>
      <w:pgMar w:top="1417" w:right="1701"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29C7" w14:textId="77777777" w:rsidR="00005648" w:rsidRDefault="00005648" w:rsidP="002C2E2B">
      <w:pPr>
        <w:spacing w:after="0" w:line="240" w:lineRule="auto"/>
      </w:pPr>
      <w:r>
        <w:separator/>
      </w:r>
    </w:p>
  </w:endnote>
  <w:endnote w:type="continuationSeparator" w:id="0">
    <w:p w14:paraId="292E5906" w14:textId="77777777" w:rsidR="00005648" w:rsidRDefault="00005648" w:rsidP="002C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785919"/>
      <w:docPartObj>
        <w:docPartGallery w:val="Page Numbers (Bottom of Page)"/>
        <w:docPartUnique/>
      </w:docPartObj>
    </w:sdtPr>
    <w:sdtEndPr/>
    <w:sdtContent>
      <w:p w14:paraId="79F30C3C" w14:textId="77777777" w:rsidR="00EA258C" w:rsidRDefault="00CF3D60">
        <w:pPr>
          <w:pStyle w:val="Piedepgina"/>
          <w:jc w:val="center"/>
        </w:pPr>
        <w:r w:rsidRPr="00311CE5">
          <w:rPr>
            <w:rFonts w:ascii="Arial Narrow" w:hAnsi="Arial Narrow" w:cs="Segoe UI"/>
            <w:noProof/>
            <w:sz w:val="24"/>
            <w:szCs w:val="24"/>
            <w:lang w:eastAsia="es-CO"/>
          </w:rPr>
          <w:drawing>
            <wp:anchor distT="0" distB="0" distL="114300" distR="114300" simplePos="0" relativeHeight="251661312" behindDoc="0" locked="0" layoutInCell="1" allowOverlap="1" wp14:anchorId="79F30C40" wp14:editId="79F30C41">
              <wp:simplePos x="0" y="0"/>
              <wp:positionH relativeFrom="margin">
                <wp:posOffset>2321256</wp:posOffset>
              </wp:positionH>
              <wp:positionV relativeFrom="margin">
                <wp:posOffset>8295233</wp:posOffset>
              </wp:positionV>
              <wp:extent cx="914400" cy="811530"/>
              <wp:effectExtent l="0" t="0" r="0" b="0"/>
              <wp:wrapSquare wrapText="bothSides"/>
              <wp:docPr id="7" name="Imagen 7" descr="C:\Documents and Settings\Directora RI\Mis documentos\Descargas\Rci2.gif"/>
              <wp:cNvGraphicFramePr/>
              <a:graphic xmlns:a="http://schemas.openxmlformats.org/drawingml/2006/main">
                <a:graphicData uri="http://schemas.openxmlformats.org/drawingml/2006/picture">
                  <pic:pic xmlns:pic="http://schemas.openxmlformats.org/drawingml/2006/picture">
                    <pic:nvPicPr>
                      <pic:cNvPr id="9217" name="Picture 1" descr="C:\Documents and Settings\Directora RI\Mis documentos\Descargas\Rci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11530"/>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79F30C3D" w14:textId="77777777" w:rsidR="002C2E2B" w:rsidRDefault="002C2E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4E5A" w14:textId="77777777" w:rsidR="00005648" w:rsidRDefault="00005648" w:rsidP="002C2E2B">
      <w:pPr>
        <w:spacing w:after="0" w:line="240" w:lineRule="auto"/>
      </w:pPr>
      <w:r>
        <w:separator/>
      </w:r>
    </w:p>
  </w:footnote>
  <w:footnote w:type="continuationSeparator" w:id="0">
    <w:p w14:paraId="7C4B9222" w14:textId="77777777" w:rsidR="00005648" w:rsidRDefault="00005648" w:rsidP="002C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lang w:val="es-ES"/>
      </w:rPr>
      <w:id w:val="-586997637"/>
      <w:docPartObj>
        <w:docPartGallery w:val="Page Numbers (Top of Page)"/>
        <w:docPartUnique/>
      </w:docPartObj>
    </w:sdtPr>
    <w:sdtEndPr>
      <w:rPr>
        <w:b/>
        <w:bCs/>
        <w:color w:val="auto"/>
        <w:spacing w:val="0"/>
        <w:lang w:val="es-CO"/>
      </w:rPr>
    </w:sdtEndPr>
    <w:sdtContent>
      <w:p w14:paraId="79F30C3A" w14:textId="77777777" w:rsidR="002C2E2B" w:rsidRDefault="00CF3D60">
        <w:pPr>
          <w:pStyle w:val="Encabezado"/>
          <w:pBdr>
            <w:bottom w:val="single" w:sz="4" w:space="1" w:color="D9D9D9" w:themeColor="background1" w:themeShade="D9"/>
          </w:pBdr>
          <w:jc w:val="right"/>
          <w:rPr>
            <w:b/>
            <w:bCs/>
          </w:rPr>
        </w:pPr>
        <w:r w:rsidRPr="00311CE5">
          <w:rPr>
            <w:rFonts w:ascii="Arial Narrow" w:hAnsi="Arial Narrow" w:cs="Segoe UI"/>
            <w:noProof/>
            <w:sz w:val="24"/>
            <w:szCs w:val="24"/>
            <w:lang w:eastAsia="es-CO"/>
          </w:rPr>
          <w:drawing>
            <wp:anchor distT="0" distB="0" distL="114300" distR="114300" simplePos="0" relativeHeight="251659264" behindDoc="1" locked="0" layoutInCell="1" allowOverlap="1" wp14:anchorId="79F30C3E" wp14:editId="79F30C3F">
              <wp:simplePos x="0" y="0"/>
              <wp:positionH relativeFrom="margin">
                <wp:align>left</wp:align>
              </wp:positionH>
              <wp:positionV relativeFrom="page">
                <wp:posOffset>150661</wp:posOffset>
              </wp:positionV>
              <wp:extent cx="1972504" cy="461175"/>
              <wp:effectExtent l="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5961" cy="461983"/>
                      </a:xfrm>
                      <a:prstGeom prst="rect">
                        <a:avLst/>
                      </a:prstGeom>
                    </pic:spPr>
                  </pic:pic>
                </a:graphicData>
              </a:graphic>
              <wp14:sizeRelH relativeFrom="margin">
                <wp14:pctWidth>0</wp14:pctWidth>
              </wp14:sizeRelH>
              <wp14:sizeRelV relativeFrom="margin">
                <wp14:pctHeight>0</wp14:pctHeight>
              </wp14:sizeRelV>
            </wp:anchor>
          </w:drawing>
        </w:r>
        <w:r w:rsidR="002C2E2B">
          <w:rPr>
            <w:color w:val="7F7F7F" w:themeColor="background1" w:themeShade="7F"/>
            <w:spacing w:val="60"/>
            <w:lang w:val="es-ES"/>
          </w:rPr>
          <w:t>Página</w:t>
        </w:r>
        <w:r w:rsidR="002C2E2B">
          <w:rPr>
            <w:lang w:val="es-ES"/>
          </w:rPr>
          <w:t xml:space="preserve"> | </w:t>
        </w:r>
        <w:r w:rsidR="002C2E2B">
          <w:fldChar w:fldCharType="begin"/>
        </w:r>
        <w:r w:rsidR="002C2E2B">
          <w:instrText>PAGE   \* MERGEFORMAT</w:instrText>
        </w:r>
        <w:r w:rsidR="002C2E2B">
          <w:fldChar w:fldCharType="separate"/>
        </w:r>
        <w:r w:rsidR="003440ED" w:rsidRPr="003440ED">
          <w:rPr>
            <w:b/>
            <w:bCs/>
            <w:noProof/>
            <w:lang w:val="es-ES"/>
          </w:rPr>
          <w:t>2</w:t>
        </w:r>
        <w:r w:rsidR="002C2E2B">
          <w:rPr>
            <w:b/>
            <w:bCs/>
          </w:rPr>
          <w:fldChar w:fldCharType="end"/>
        </w:r>
      </w:p>
    </w:sdtContent>
  </w:sdt>
  <w:p w14:paraId="79F30C3B" w14:textId="77777777" w:rsidR="002C2E2B" w:rsidRDefault="002C2E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01F"/>
    <w:multiLevelType w:val="hybridMultilevel"/>
    <w:tmpl w:val="FADC4CC6"/>
    <w:lvl w:ilvl="0" w:tplc="B9EABC64">
      <w:start w:val="1"/>
      <w:numFmt w:val="decimal"/>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4A1D63"/>
    <w:multiLevelType w:val="hybridMultilevel"/>
    <w:tmpl w:val="694AD5EE"/>
    <w:lvl w:ilvl="0" w:tplc="5B16F04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82775B"/>
    <w:multiLevelType w:val="multilevel"/>
    <w:tmpl w:val="B0CAAA3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8CA2D02"/>
    <w:multiLevelType w:val="hybridMultilevel"/>
    <w:tmpl w:val="DF22D252"/>
    <w:lvl w:ilvl="0" w:tplc="243A414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AA787E"/>
    <w:multiLevelType w:val="hybridMultilevel"/>
    <w:tmpl w:val="B11ABA10"/>
    <w:lvl w:ilvl="0" w:tplc="017EA476">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C070AD"/>
    <w:multiLevelType w:val="hybridMultilevel"/>
    <w:tmpl w:val="D17AD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C02A03"/>
    <w:multiLevelType w:val="hybridMultilevel"/>
    <w:tmpl w:val="D7EC3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3A1F09"/>
    <w:multiLevelType w:val="hybridMultilevel"/>
    <w:tmpl w:val="92984CE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5C3D5309"/>
    <w:multiLevelType w:val="hybridMultilevel"/>
    <w:tmpl w:val="9A1CB1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5"/>
  </w:num>
  <w:num w:numId="23">
    <w:abstractNumId w:val="6"/>
  </w:num>
  <w:num w:numId="24">
    <w:abstractNumId w:val="0"/>
  </w:num>
  <w:num w:numId="25">
    <w:abstractNumId w:val="4"/>
  </w:num>
  <w:num w:numId="26">
    <w:abstractNumId w:val="7"/>
  </w:num>
  <w:num w:numId="27">
    <w:abstractNumId w:val="3"/>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99"/>
    <w:rsid w:val="00005648"/>
    <w:rsid w:val="00036F34"/>
    <w:rsid w:val="000A3A70"/>
    <w:rsid w:val="001328D9"/>
    <w:rsid w:val="00165B6C"/>
    <w:rsid w:val="00167722"/>
    <w:rsid w:val="001A1B7E"/>
    <w:rsid w:val="001B25C0"/>
    <w:rsid w:val="00211A74"/>
    <w:rsid w:val="00244CBB"/>
    <w:rsid w:val="00280D19"/>
    <w:rsid w:val="00286B66"/>
    <w:rsid w:val="002A15C7"/>
    <w:rsid w:val="002C2E2B"/>
    <w:rsid w:val="00340C1E"/>
    <w:rsid w:val="003440ED"/>
    <w:rsid w:val="00370366"/>
    <w:rsid w:val="00387861"/>
    <w:rsid w:val="0039558D"/>
    <w:rsid w:val="003B55B4"/>
    <w:rsid w:val="00434175"/>
    <w:rsid w:val="00494D5D"/>
    <w:rsid w:val="004C16B4"/>
    <w:rsid w:val="004D7F6F"/>
    <w:rsid w:val="00555DBA"/>
    <w:rsid w:val="00556FCF"/>
    <w:rsid w:val="00567BAA"/>
    <w:rsid w:val="005B2044"/>
    <w:rsid w:val="005C39E1"/>
    <w:rsid w:val="006E5186"/>
    <w:rsid w:val="00712B52"/>
    <w:rsid w:val="007400D2"/>
    <w:rsid w:val="00791EEE"/>
    <w:rsid w:val="007967C1"/>
    <w:rsid w:val="007B2165"/>
    <w:rsid w:val="007F1584"/>
    <w:rsid w:val="0087301E"/>
    <w:rsid w:val="00891440"/>
    <w:rsid w:val="008B3604"/>
    <w:rsid w:val="008B658B"/>
    <w:rsid w:val="00916099"/>
    <w:rsid w:val="00920536"/>
    <w:rsid w:val="00952D00"/>
    <w:rsid w:val="009560C4"/>
    <w:rsid w:val="00962E31"/>
    <w:rsid w:val="00994D19"/>
    <w:rsid w:val="009C2AAD"/>
    <w:rsid w:val="00A0328E"/>
    <w:rsid w:val="00A4265D"/>
    <w:rsid w:val="00A514FE"/>
    <w:rsid w:val="00A52C9F"/>
    <w:rsid w:val="00AA2D5B"/>
    <w:rsid w:val="00AF3743"/>
    <w:rsid w:val="00B15DAA"/>
    <w:rsid w:val="00B33955"/>
    <w:rsid w:val="00B713FD"/>
    <w:rsid w:val="00B740F5"/>
    <w:rsid w:val="00BC26BF"/>
    <w:rsid w:val="00C7058C"/>
    <w:rsid w:val="00C923C0"/>
    <w:rsid w:val="00CC6A17"/>
    <w:rsid w:val="00CF3D60"/>
    <w:rsid w:val="00D03F09"/>
    <w:rsid w:val="00D109D3"/>
    <w:rsid w:val="00D131AA"/>
    <w:rsid w:val="00D16669"/>
    <w:rsid w:val="00D1707F"/>
    <w:rsid w:val="00D90D4D"/>
    <w:rsid w:val="00DB7E58"/>
    <w:rsid w:val="00E10520"/>
    <w:rsid w:val="00E7187E"/>
    <w:rsid w:val="00EA258C"/>
    <w:rsid w:val="00F24A44"/>
    <w:rsid w:val="00F62EB5"/>
    <w:rsid w:val="00F63403"/>
    <w:rsid w:val="00FA7159"/>
    <w:rsid w:val="00FD7645"/>
    <w:rsid w:val="00FE5A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0B99"/>
  <w15:chartTrackingRefBased/>
  <w15:docId w15:val="{900670D8-6F2F-4C2C-AE4A-B5D8CF34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2B"/>
  </w:style>
  <w:style w:type="paragraph" w:styleId="Ttulo1">
    <w:name w:val="heading 1"/>
    <w:basedOn w:val="Normal"/>
    <w:next w:val="Normal"/>
    <w:link w:val="Ttulo1Car"/>
    <w:uiPriority w:val="9"/>
    <w:qFormat/>
    <w:rsid w:val="002C2E2B"/>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2C2E2B"/>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2C2E2B"/>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2C2E2B"/>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2C2E2B"/>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2C2E2B"/>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2C2E2B"/>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C2E2B"/>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C2E2B"/>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E2B"/>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2C2E2B"/>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2C2E2B"/>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2C2E2B"/>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2C2E2B"/>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2C2E2B"/>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2C2E2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C2E2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C2E2B"/>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2C2E2B"/>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2C2E2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2C2E2B"/>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2C2E2B"/>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2C2E2B"/>
    <w:rPr>
      <w:color w:val="5A5A5A" w:themeColor="text1" w:themeTint="A5"/>
      <w:spacing w:val="10"/>
    </w:rPr>
  </w:style>
  <w:style w:type="character" w:styleId="Textoennegrita">
    <w:name w:val="Strong"/>
    <w:basedOn w:val="Fuentedeprrafopredeter"/>
    <w:uiPriority w:val="22"/>
    <w:qFormat/>
    <w:rsid w:val="002C2E2B"/>
    <w:rPr>
      <w:b/>
      <w:bCs/>
      <w:color w:val="000000" w:themeColor="text1"/>
    </w:rPr>
  </w:style>
  <w:style w:type="character" w:styleId="nfasis">
    <w:name w:val="Emphasis"/>
    <w:basedOn w:val="Fuentedeprrafopredeter"/>
    <w:uiPriority w:val="20"/>
    <w:qFormat/>
    <w:rsid w:val="002C2E2B"/>
    <w:rPr>
      <w:i/>
      <w:iCs/>
      <w:color w:val="auto"/>
    </w:rPr>
  </w:style>
  <w:style w:type="paragraph" w:styleId="Sinespaciado">
    <w:name w:val="No Spacing"/>
    <w:uiPriority w:val="1"/>
    <w:qFormat/>
    <w:rsid w:val="002C2E2B"/>
    <w:pPr>
      <w:spacing w:after="0" w:line="240" w:lineRule="auto"/>
    </w:pPr>
  </w:style>
  <w:style w:type="paragraph" w:styleId="Cita">
    <w:name w:val="Quote"/>
    <w:basedOn w:val="Normal"/>
    <w:next w:val="Normal"/>
    <w:link w:val="CitaCar"/>
    <w:uiPriority w:val="29"/>
    <w:qFormat/>
    <w:rsid w:val="002C2E2B"/>
    <w:pPr>
      <w:spacing w:before="160"/>
      <w:ind w:left="720" w:right="720"/>
    </w:pPr>
    <w:rPr>
      <w:i/>
      <w:iCs/>
      <w:color w:val="000000" w:themeColor="text1"/>
    </w:rPr>
  </w:style>
  <w:style w:type="character" w:customStyle="1" w:styleId="CitaCar">
    <w:name w:val="Cita Car"/>
    <w:basedOn w:val="Fuentedeprrafopredeter"/>
    <w:link w:val="Cita"/>
    <w:uiPriority w:val="29"/>
    <w:rsid w:val="002C2E2B"/>
    <w:rPr>
      <w:i/>
      <w:iCs/>
      <w:color w:val="000000" w:themeColor="text1"/>
    </w:rPr>
  </w:style>
  <w:style w:type="paragraph" w:styleId="Citadestacada">
    <w:name w:val="Intense Quote"/>
    <w:basedOn w:val="Normal"/>
    <w:next w:val="Normal"/>
    <w:link w:val="CitadestacadaCar"/>
    <w:uiPriority w:val="30"/>
    <w:qFormat/>
    <w:rsid w:val="002C2E2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2C2E2B"/>
    <w:rPr>
      <w:color w:val="000000" w:themeColor="text1"/>
      <w:shd w:val="clear" w:color="auto" w:fill="F2F2F2" w:themeFill="background1" w:themeFillShade="F2"/>
    </w:rPr>
  </w:style>
  <w:style w:type="character" w:styleId="nfasissutil">
    <w:name w:val="Subtle Emphasis"/>
    <w:basedOn w:val="Fuentedeprrafopredeter"/>
    <w:uiPriority w:val="19"/>
    <w:qFormat/>
    <w:rsid w:val="002C2E2B"/>
    <w:rPr>
      <w:i/>
      <w:iCs/>
      <w:color w:val="404040" w:themeColor="text1" w:themeTint="BF"/>
    </w:rPr>
  </w:style>
  <w:style w:type="character" w:styleId="nfasisintenso">
    <w:name w:val="Intense Emphasis"/>
    <w:basedOn w:val="Fuentedeprrafopredeter"/>
    <w:uiPriority w:val="21"/>
    <w:qFormat/>
    <w:rsid w:val="002C2E2B"/>
    <w:rPr>
      <w:b/>
      <w:bCs/>
      <w:i/>
      <w:iCs/>
      <w:caps/>
    </w:rPr>
  </w:style>
  <w:style w:type="character" w:styleId="Referenciasutil">
    <w:name w:val="Subtle Reference"/>
    <w:basedOn w:val="Fuentedeprrafopredeter"/>
    <w:uiPriority w:val="31"/>
    <w:qFormat/>
    <w:rsid w:val="002C2E2B"/>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C2E2B"/>
    <w:rPr>
      <w:b/>
      <w:bCs/>
      <w:smallCaps/>
      <w:u w:val="single"/>
    </w:rPr>
  </w:style>
  <w:style w:type="character" w:styleId="Ttulodellibro">
    <w:name w:val="Book Title"/>
    <w:basedOn w:val="Fuentedeprrafopredeter"/>
    <w:uiPriority w:val="33"/>
    <w:qFormat/>
    <w:rsid w:val="002C2E2B"/>
    <w:rPr>
      <w:b w:val="0"/>
      <w:bCs w:val="0"/>
      <w:smallCaps/>
      <w:spacing w:val="5"/>
    </w:rPr>
  </w:style>
  <w:style w:type="paragraph" w:styleId="TtuloTDC">
    <w:name w:val="TOC Heading"/>
    <w:basedOn w:val="Ttulo1"/>
    <w:next w:val="Normal"/>
    <w:uiPriority w:val="39"/>
    <w:unhideWhenUsed/>
    <w:qFormat/>
    <w:rsid w:val="002C2E2B"/>
    <w:pPr>
      <w:outlineLvl w:val="9"/>
    </w:pPr>
  </w:style>
  <w:style w:type="paragraph" w:styleId="Encabezado">
    <w:name w:val="header"/>
    <w:basedOn w:val="Normal"/>
    <w:link w:val="EncabezadoCar"/>
    <w:uiPriority w:val="99"/>
    <w:unhideWhenUsed/>
    <w:rsid w:val="002C2E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2E2B"/>
  </w:style>
  <w:style w:type="paragraph" w:styleId="Piedepgina">
    <w:name w:val="footer"/>
    <w:basedOn w:val="Normal"/>
    <w:link w:val="PiedepginaCar"/>
    <w:uiPriority w:val="99"/>
    <w:unhideWhenUsed/>
    <w:rsid w:val="002C2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2E2B"/>
  </w:style>
  <w:style w:type="paragraph" w:styleId="Prrafodelista">
    <w:name w:val="List Paragraph"/>
    <w:basedOn w:val="Normal"/>
    <w:uiPriority w:val="34"/>
    <w:qFormat/>
    <w:rsid w:val="00EA258C"/>
    <w:pPr>
      <w:ind w:left="720"/>
      <w:contextualSpacing/>
    </w:pPr>
    <w:rPr>
      <w:rFonts w:eastAsiaTheme="minorHAnsi"/>
    </w:rPr>
  </w:style>
  <w:style w:type="character" w:styleId="Hipervnculo">
    <w:name w:val="Hyperlink"/>
    <w:basedOn w:val="Fuentedeprrafopredeter"/>
    <w:uiPriority w:val="99"/>
    <w:unhideWhenUsed/>
    <w:rsid w:val="00B15DAA"/>
    <w:rPr>
      <w:color w:val="0563C1" w:themeColor="hyperlink"/>
      <w:u w:val="single"/>
    </w:rPr>
  </w:style>
  <w:style w:type="table" w:styleId="Tablaconcuadrcula">
    <w:name w:val="Table Grid"/>
    <w:basedOn w:val="Tablanormal"/>
    <w:uiPriority w:val="39"/>
    <w:rsid w:val="00DB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B7E"/>
    <w:pPr>
      <w:autoSpaceDE w:val="0"/>
      <w:autoSpaceDN w:val="0"/>
      <w:adjustRightInd w:val="0"/>
      <w:spacing w:after="0" w:line="240" w:lineRule="auto"/>
    </w:pPr>
    <w:rPr>
      <w:rFonts w:ascii="Calibri" w:hAnsi="Calibri" w:cs="Calibri"/>
      <w:color w:val="000000"/>
      <w:sz w:val="24"/>
      <w:szCs w:val="24"/>
    </w:rPr>
  </w:style>
  <w:style w:type="paragraph" w:styleId="TDC1">
    <w:name w:val="toc 1"/>
    <w:basedOn w:val="Normal"/>
    <w:next w:val="Normal"/>
    <w:autoRedefine/>
    <w:uiPriority w:val="39"/>
    <w:unhideWhenUsed/>
    <w:rsid w:val="00CF3D60"/>
    <w:pPr>
      <w:tabs>
        <w:tab w:val="left" w:pos="660"/>
        <w:tab w:val="right" w:leader="dot" w:pos="8828"/>
      </w:tabs>
      <w:spacing w:after="100"/>
    </w:pPr>
  </w:style>
  <w:style w:type="character" w:styleId="Mencinsinresolver">
    <w:name w:val="Unresolved Mention"/>
    <w:basedOn w:val="Fuentedeprrafopredeter"/>
    <w:uiPriority w:val="99"/>
    <w:semiHidden/>
    <w:unhideWhenUsed/>
    <w:rsid w:val="00555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remington.edu.co/" TargetMode="External"/><Relationship Id="rId18" Type="http://schemas.openxmlformats.org/officeDocument/2006/relationships/hyperlink" Target="http://www.fumc.edu.co/" TargetMode="External"/><Relationship Id="rId26" Type="http://schemas.openxmlformats.org/officeDocument/2006/relationships/hyperlink" Target="http://www.itm.edu.co/" TargetMode="External"/><Relationship Id="rId39" Type="http://schemas.openxmlformats.org/officeDocument/2006/relationships/theme" Target="theme/theme1.xml"/><Relationship Id="rId21" Type="http://schemas.openxmlformats.org/officeDocument/2006/relationships/hyperlink" Target="http://www.escolme.edu.co/" TargetMode="External"/><Relationship Id="rId34" Type="http://schemas.openxmlformats.org/officeDocument/2006/relationships/hyperlink" Target="http://www.ustamed.edu.co/" TargetMode="External"/><Relationship Id="rId7" Type="http://schemas.openxmlformats.org/officeDocument/2006/relationships/endnotes" Target="endnotes.xml"/><Relationship Id="rId12" Type="http://schemas.openxmlformats.org/officeDocument/2006/relationships/hyperlink" Target="http://www.uniminuto.edu/web/seccionalbello" TargetMode="External"/><Relationship Id="rId17" Type="http://schemas.openxmlformats.org/officeDocument/2006/relationships/hyperlink" Target="http://www.ceipa.edu.co/ceipa/" TargetMode="External"/><Relationship Id="rId25" Type="http://schemas.openxmlformats.org/officeDocument/2006/relationships/hyperlink" Target="https://www.iush.edu.co/" TargetMode="External"/><Relationship Id="rId33" Type="http://schemas.openxmlformats.org/officeDocument/2006/relationships/hyperlink" Target="http://www.usbmed.edu.c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ttps://www.ucn.edu.co/programas-academicos/Paginas/default.aspx" TargetMode="External"/><Relationship Id="rId20" Type="http://schemas.openxmlformats.org/officeDocument/2006/relationships/hyperlink" Target="http://www.iue.edu.co/portal/index.php" TargetMode="External"/><Relationship Id="rId29" Type="http://schemas.openxmlformats.org/officeDocument/2006/relationships/hyperlink" Target="http://www.unaula.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allista.edu.co/" TargetMode="External"/><Relationship Id="rId24" Type="http://schemas.openxmlformats.org/officeDocument/2006/relationships/hyperlink" Target="http://www.pascualbravo.edu.co/" TargetMode="External"/><Relationship Id="rId32" Type="http://schemas.openxmlformats.org/officeDocument/2006/relationships/hyperlink" Target="http://www.ucc.edu.co/medellin/Paginas/inicio.asp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ellasartesmed.edu.co/" TargetMode="External"/><Relationship Id="rId23" Type="http://schemas.openxmlformats.org/officeDocument/2006/relationships/hyperlink" Target="http://iumafis.edu.co/" TargetMode="External"/><Relationship Id="rId28" Type="http://schemas.openxmlformats.org/officeDocument/2006/relationships/hyperlink" Target="http://www.tdea.edu.co/index.php/es/" TargetMode="External"/><Relationship Id="rId36" Type="http://schemas.openxmlformats.org/officeDocument/2006/relationships/header" Target="header1.xml"/><Relationship Id="rId10" Type="http://schemas.openxmlformats.org/officeDocument/2006/relationships/hyperlink" Target="mailto:http://americana.edu.co/portal/" TargetMode="External"/><Relationship Id="rId19" Type="http://schemas.openxmlformats.org/officeDocument/2006/relationships/hyperlink" Target="http://www.colmayor.edu.co/" TargetMode="External"/><Relationship Id="rId31" Type="http://schemas.openxmlformats.org/officeDocument/2006/relationships/hyperlink" Target="http://www.funlam.edu.co/" TargetMode="External"/><Relationship Id="rId4" Type="http://schemas.openxmlformats.org/officeDocument/2006/relationships/settings" Target="settings.xml"/><Relationship Id="rId9" Type="http://schemas.openxmlformats.org/officeDocument/2006/relationships/hyperlink" Target="http://www.colegiatura.edu.co/" TargetMode="External"/><Relationship Id="rId14" Type="http://schemas.openxmlformats.org/officeDocument/2006/relationships/hyperlink" Target="http://www.uam.edu.co/" TargetMode="External"/><Relationship Id="rId22" Type="http://schemas.openxmlformats.org/officeDocument/2006/relationships/hyperlink" Target="http://www.esumer.edu.co/" TargetMode="External"/><Relationship Id="rId27" Type="http://schemas.openxmlformats.org/officeDocument/2006/relationships/hyperlink" Target="http://www.politecnicojic.edu.co/" TargetMode="External"/><Relationship Id="rId30" Type="http://schemas.openxmlformats.org/officeDocument/2006/relationships/hyperlink" Target="http://www.uco.edu.co/Paginas/home.aspx" TargetMode="External"/><Relationship Id="rId35" Type="http://schemas.openxmlformats.org/officeDocument/2006/relationships/hyperlink" Target="https://www.iudigital.edu.co/"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C791-D9D7-429A-BFFB-314D4ADA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HERNANDEZ TREJOS</dc:creator>
  <cp:keywords/>
  <dc:description/>
  <cp:lastModifiedBy>Camilo Sanchez Torres</cp:lastModifiedBy>
  <cp:revision>6</cp:revision>
  <dcterms:created xsi:type="dcterms:W3CDTF">2020-02-11T15:40:00Z</dcterms:created>
  <dcterms:modified xsi:type="dcterms:W3CDTF">2021-03-15T16:42:00Z</dcterms:modified>
</cp:coreProperties>
</file>